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80" w:rsidRPr="00516680" w:rsidRDefault="00516680" w:rsidP="00516680">
      <w:pPr>
        <w:shd w:val="clear" w:color="auto" w:fill="FFFFFF"/>
        <w:ind w:firstLine="567"/>
        <w:jc w:val="both"/>
        <w:rPr>
          <w:rFonts w:eastAsia="Times New Roman" w:cs="Arial"/>
          <w:szCs w:val="24"/>
          <w:lang w:eastAsia="ru-RU"/>
        </w:rPr>
      </w:pPr>
      <w:r w:rsidRPr="00516680">
        <w:rPr>
          <w:rFonts w:eastAsia="Times New Roman" w:cs="Arial"/>
          <w:szCs w:val="27"/>
          <w:lang w:eastAsia="ru-RU"/>
        </w:rPr>
        <w:t>Индикаторы муниципальной программой не предусмотрены.</w:t>
      </w:r>
    </w:p>
    <w:p w:rsidR="00516680" w:rsidRPr="00516680" w:rsidRDefault="00516680" w:rsidP="00516680">
      <w:pPr>
        <w:shd w:val="clear" w:color="auto" w:fill="FFFFFF"/>
        <w:ind w:firstLine="567"/>
        <w:jc w:val="both"/>
        <w:rPr>
          <w:rFonts w:eastAsia="Times New Roman" w:cs="Arial"/>
          <w:szCs w:val="24"/>
          <w:lang w:eastAsia="ru-RU"/>
        </w:rPr>
      </w:pPr>
    </w:p>
    <w:p w:rsidR="00516680" w:rsidRPr="00516680" w:rsidRDefault="00516680" w:rsidP="00516680">
      <w:pPr>
        <w:shd w:val="clear" w:color="auto" w:fill="FFFFFF"/>
        <w:ind w:firstLine="567"/>
        <w:jc w:val="both"/>
        <w:rPr>
          <w:rFonts w:eastAsia="Times New Roman" w:cs="Arial"/>
          <w:szCs w:val="24"/>
          <w:lang w:eastAsia="ru-RU"/>
        </w:rPr>
      </w:pPr>
      <w:r w:rsidRPr="00516680">
        <w:rPr>
          <w:rFonts w:eastAsia="Times New Roman" w:cs="Arial"/>
          <w:szCs w:val="27"/>
          <w:lang w:eastAsia="ru-RU"/>
        </w:rPr>
        <w:t>тыс</w:t>
      </w:r>
      <w:proofErr w:type="gramStart"/>
      <w:r w:rsidRPr="00516680">
        <w:rPr>
          <w:rFonts w:eastAsia="Times New Roman" w:cs="Arial"/>
          <w:szCs w:val="27"/>
          <w:lang w:eastAsia="ru-RU"/>
        </w:rPr>
        <w:t>.р</w:t>
      </w:r>
      <w:proofErr w:type="gramEnd"/>
      <w:r w:rsidRPr="00516680">
        <w:rPr>
          <w:rFonts w:eastAsia="Times New Roman" w:cs="Arial"/>
          <w:szCs w:val="27"/>
          <w:lang w:eastAsia="ru-RU"/>
        </w:rPr>
        <w:t>уб.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7"/>
        <w:gridCol w:w="1981"/>
        <w:gridCol w:w="1869"/>
        <w:gridCol w:w="1940"/>
        <w:gridCol w:w="1764"/>
      </w:tblGrid>
      <w:tr w:rsidR="00516680" w:rsidRPr="00516680" w:rsidTr="00516680">
        <w:tc>
          <w:tcPr>
            <w:tcW w:w="9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9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30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2017 год</w:t>
            </w:r>
          </w:p>
        </w:tc>
      </w:tr>
      <w:tr w:rsidR="00516680" w:rsidRPr="00516680" w:rsidTr="00516680">
        <w:tc>
          <w:tcPr>
            <w:tcW w:w="9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Предусмотрено законом (решением) о бюджете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Предусмотрено документом (муниципальной программой)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Кассовое исполнение (факт)</w:t>
            </w:r>
          </w:p>
        </w:tc>
      </w:tr>
      <w:tr w:rsidR="00516680" w:rsidRPr="00516680" w:rsidTr="00516680"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Бюджет МР «Спас-Деменский район»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0412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35,0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35,0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6680" w:rsidRPr="00516680" w:rsidRDefault="00516680" w:rsidP="00516680">
            <w:pPr>
              <w:ind w:firstLine="567"/>
              <w:jc w:val="both"/>
              <w:rPr>
                <w:rFonts w:eastAsia="Times New Roman" w:cs="Arial"/>
                <w:szCs w:val="24"/>
                <w:lang w:eastAsia="ru-RU"/>
              </w:rPr>
            </w:pPr>
            <w:r w:rsidRPr="00516680">
              <w:rPr>
                <w:rFonts w:eastAsia="Times New Roman" w:cs="Arial"/>
                <w:szCs w:val="27"/>
                <w:lang w:eastAsia="ru-RU"/>
              </w:rPr>
              <w:t>0</w:t>
            </w:r>
          </w:p>
        </w:tc>
      </w:tr>
    </w:tbl>
    <w:p w:rsidR="004A7370" w:rsidRPr="00516680" w:rsidRDefault="004A7370" w:rsidP="00516680">
      <w:pPr>
        <w:ind w:firstLine="567"/>
        <w:jc w:val="both"/>
        <w:rPr>
          <w:rFonts w:cs="Arial"/>
        </w:rPr>
      </w:pPr>
    </w:p>
    <w:sectPr w:rsidR="004A7370" w:rsidRPr="0051668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680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346C37"/>
    <w:rsid w:val="004A7370"/>
    <w:rsid w:val="0051668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75"/>
    <w:pPr>
      <w:spacing w:after="0" w:line="24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1668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DG Win&amp;Soft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2023-08-18T07:16:00Z</dcterms:created>
  <dcterms:modified xsi:type="dcterms:W3CDTF">2023-08-18T07:17:00Z</dcterms:modified>
</cp:coreProperties>
</file>