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D3" w:rsidRDefault="005908D3" w:rsidP="00B73855">
      <w:pPr>
        <w:pStyle w:val="a7"/>
        <w:spacing w:line="276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5908D3" w:rsidRDefault="005908D3" w:rsidP="00B73855">
      <w:pPr>
        <w:pStyle w:val="a9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муниципального района </w:t>
      </w:r>
    </w:p>
    <w:p w:rsidR="005908D3" w:rsidRDefault="005908D3" w:rsidP="00B73855">
      <w:pPr>
        <w:pStyle w:val="a9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«Спас-Деменский район»</w:t>
      </w:r>
    </w:p>
    <w:p w:rsidR="005908D3" w:rsidRDefault="005908D3" w:rsidP="00B73855">
      <w:pPr>
        <w:pStyle w:val="a9"/>
        <w:spacing w:line="276" w:lineRule="auto"/>
        <w:rPr>
          <w:rFonts w:ascii="Times New Roman" w:hAnsi="Times New Roman" w:cs="Times New Roman"/>
        </w:rPr>
      </w:pPr>
    </w:p>
    <w:p w:rsidR="005908D3" w:rsidRDefault="005908D3" w:rsidP="00B73855">
      <w:pPr>
        <w:spacing w:line="276" w:lineRule="auto"/>
        <w:rPr>
          <w:rFonts w:ascii="Arial" w:hAnsi="Arial" w:cs="Arial"/>
          <w:sz w:val="36"/>
          <w:szCs w:val="36"/>
        </w:rPr>
      </w:pPr>
    </w:p>
    <w:p w:rsidR="005908D3" w:rsidRPr="005908D3" w:rsidRDefault="005908D3" w:rsidP="00B73855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A92467">
        <w:rPr>
          <w:sz w:val="28"/>
          <w:szCs w:val="28"/>
        </w:rPr>
        <w:t>1</w:t>
      </w:r>
      <w:r w:rsidR="009B766B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B766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B766B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№  </w:t>
      </w:r>
      <w:r w:rsidR="00A0336D">
        <w:rPr>
          <w:sz w:val="28"/>
          <w:szCs w:val="28"/>
        </w:rPr>
        <w:t>46</w:t>
      </w:r>
    </w:p>
    <w:p w:rsidR="005908D3" w:rsidRDefault="005908D3" w:rsidP="00B73855">
      <w:pPr>
        <w:spacing w:line="276" w:lineRule="auto"/>
        <w:rPr>
          <w:sz w:val="28"/>
          <w:szCs w:val="28"/>
          <w:u w:val="single"/>
        </w:rPr>
      </w:pPr>
    </w:p>
    <w:p w:rsidR="005908D3" w:rsidRDefault="005908D3" w:rsidP="00B73855">
      <w:pPr>
        <w:spacing w:line="276" w:lineRule="auto"/>
        <w:rPr>
          <w:sz w:val="28"/>
          <w:szCs w:val="28"/>
          <w:u w:val="single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E0B1C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Административного регламента </w:t>
      </w:r>
    </w:p>
    <w:p w:rsidR="005908D3" w:rsidRDefault="005908D3" w:rsidP="00B738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5908D3" w:rsidRDefault="005908D3" w:rsidP="00B738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услуг в муниципальном районе «Спас-Деменский район» утвержденным Постановлением Администрации МР «Спас-Деменский район» №539 от 01.11.2012</w:t>
      </w:r>
      <w:r w:rsidR="00BC2AC8">
        <w:rPr>
          <w:sz w:val="28"/>
          <w:szCs w:val="28"/>
        </w:rPr>
        <w:t xml:space="preserve"> </w:t>
      </w:r>
      <w:r>
        <w:rPr>
          <w:sz w:val="28"/>
          <w:szCs w:val="28"/>
        </w:rPr>
        <w:t>г.,</w:t>
      </w: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 :</w:t>
      </w: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          1.Утвердить </w:t>
      </w:r>
      <w:bookmarkEnd w:id="0"/>
      <w:r w:rsidR="002E0B1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Административн</w:t>
      </w:r>
      <w:r w:rsidR="002E0B1C">
        <w:rPr>
          <w:sz w:val="28"/>
          <w:szCs w:val="28"/>
        </w:rPr>
        <w:t>ого</w:t>
      </w:r>
      <w:r w:rsidR="00A92467">
        <w:rPr>
          <w:sz w:val="28"/>
          <w:szCs w:val="28"/>
        </w:rPr>
        <w:t xml:space="preserve"> регламент</w:t>
      </w:r>
      <w:r w:rsidR="002E0B1C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  (прилагается)</w:t>
      </w: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5908D3" w:rsidP="00B73855">
      <w:pPr>
        <w:spacing w:line="276" w:lineRule="auto"/>
        <w:rPr>
          <w:sz w:val="28"/>
          <w:szCs w:val="28"/>
        </w:rPr>
      </w:pPr>
    </w:p>
    <w:p w:rsidR="005908D3" w:rsidRDefault="00E84466" w:rsidP="00B738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5908D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08D3">
        <w:rPr>
          <w:sz w:val="28"/>
          <w:szCs w:val="28"/>
        </w:rPr>
        <w:t xml:space="preserve"> администрации муниципального </w:t>
      </w:r>
    </w:p>
    <w:p w:rsidR="007C6EA1" w:rsidRDefault="005908D3" w:rsidP="00E158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«Спас-Деменский район»                                                      </w:t>
      </w:r>
      <w:r w:rsidR="00A92467">
        <w:rPr>
          <w:sz w:val="28"/>
          <w:szCs w:val="28"/>
        </w:rPr>
        <w:t>В</w:t>
      </w:r>
      <w:r>
        <w:rPr>
          <w:sz w:val="28"/>
          <w:szCs w:val="28"/>
        </w:rPr>
        <w:t xml:space="preserve">. А. </w:t>
      </w:r>
      <w:r w:rsidR="00A92467">
        <w:rPr>
          <w:sz w:val="28"/>
          <w:szCs w:val="28"/>
        </w:rPr>
        <w:t>Бузанов</w:t>
      </w:r>
    </w:p>
    <w:p w:rsidR="007C6EA1" w:rsidRDefault="007C6EA1" w:rsidP="00B73855">
      <w:pPr>
        <w:spacing w:line="276" w:lineRule="auto"/>
        <w:ind w:left="5103"/>
        <w:jc w:val="right"/>
        <w:rPr>
          <w:sz w:val="28"/>
          <w:szCs w:val="28"/>
        </w:rPr>
      </w:pPr>
    </w:p>
    <w:p w:rsidR="00F6339D" w:rsidRDefault="00F6339D" w:rsidP="00B73855">
      <w:pPr>
        <w:spacing w:line="27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F6339D" w:rsidRDefault="00F6339D" w:rsidP="00B73855">
      <w:pPr>
        <w:spacing w:line="27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6339D" w:rsidRDefault="00F6339D" w:rsidP="00B73855">
      <w:pPr>
        <w:spacing w:line="27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МР «Спас-Деменский район»</w:t>
      </w:r>
    </w:p>
    <w:p w:rsidR="00F6339D" w:rsidRDefault="00F6339D" w:rsidP="00B73855">
      <w:pPr>
        <w:spacing w:line="27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B766B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A92467">
        <w:rPr>
          <w:sz w:val="28"/>
          <w:szCs w:val="28"/>
        </w:rPr>
        <w:t>1</w:t>
      </w:r>
      <w:r w:rsidR="009B766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08D3">
        <w:rPr>
          <w:sz w:val="28"/>
          <w:szCs w:val="28"/>
        </w:rPr>
        <w:t>0</w:t>
      </w:r>
      <w:r w:rsidR="009B766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B766B">
        <w:rPr>
          <w:sz w:val="28"/>
          <w:szCs w:val="28"/>
        </w:rPr>
        <w:t>6</w:t>
      </w:r>
      <w:r w:rsidR="005908D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CA662B" w:rsidRPr="00952E81" w:rsidRDefault="00CA662B" w:rsidP="00B73855">
      <w:pPr>
        <w:spacing w:line="276" w:lineRule="auto"/>
        <w:jc w:val="center"/>
        <w:rPr>
          <w:rStyle w:val="a3"/>
          <w:sz w:val="28"/>
          <w:szCs w:val="28"/>
        </w:rPr>
      </w:pPr>
    </w:p>
    <w:p w:rsidR="00B87BA0" w:rsidRPr="00952E81" w:rsidRDefault="00B87BA0" w:rsidP="00B73855">
      <w:pPr>
        <w:spacing w:line="276" w:lineRule="auto"/>
        <w:jc w:val="center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АДМИНИСТРАТИВНЫЙ  РЕГЛАМЕНТ</w:t>
      </w:r>
    </w:p>
    <w:p w:rsidR="00B87BA0" w:rsidRPr="00952E81" w:rsidRDefault="00B87BA0" w:rsidP="00B73855">
      <w:pPr>
        <w:spacing w:line="276" w:lineRule="auto"/>
        <w:jc w:val="center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предоставления муниципальной услуги</w:t>
      </w:r>
    </w:p>
    <w:p w:rsidR="00B87BA0" w:rsidRPr="00952E81" w:rsidRDefault="00B87BA0" w:rsidP="00B73855">
      <w:pPr>
        <w:spacing w:line="276" w:lineRule="auto"/>
        <w:jc w:val="center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 xml:space="preserve">«Предоставление информации об объектах недвижимого имущества, находящихся в муниципальной собственности </w:t>
      </w:r>
      <w:r w:rsidR="00A75670">
        <w:rPr>
          <w:rStyle w:val="a3"/>
          <w:sz w:val="28"/>
          <w:szCs w:val="28"/>
        </w:rPr>
        <w:t xml:space="preserve">и предназначенных для сдачи в аренду» 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I.</w:t>
      </w:r>
      <w:r w:rsidRPr="00952E81">
        <w:rPr>
          <w:rStyle w:val="apple-converted-space"/>
          <w:b/>
          <w:bCs/>
          <w:sz w:val="28"/>
          <w:szCs w:val="28"/>
        </w:rPr>
        <w:t> </w:t>
      </w:r>
      <w:r w:rsidRPr="00952E81">
        <w:rPr>
          <w:rStyle w:val="a3"/>
          <w:sz w:val="28"/>
          <w:szCs w:val="28"/>
        </w:rPr>
        <w:t>ОБЩИЕ ПОЛОЖЕНИЯ.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1.1. Предмет регулирования регламента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Настоящий административный регламент (далее – Регламент) по предоставлению муниципальной услуги «Предоставление информации об объектах недвижимого имущества, находящихся в муниципальной собственности муниципального района «</w:t>
      </w:r>
      <w:r w:rsidR="00CA662B" w:rsidRPr="00952E81">
        <w:rPr>
          <w:sz w:val="28"/>
          <w:szCs w:val="28"/>
        </w:rPr>
        <w:t>Спас-Деменский</w:t>
      </w:r>
      <w:r w:rsidRPr="00952E81">
        <w:rPr>
          <w:sz w:val="28"/>
          <w:szCs w:val="28"/>
        </w:rPr>
        <w:t xml:space="preserve"> район» сдаваемых в аренду», (далее – Регламент) разработан в целях повышения качества и доступности муниципальной услуги по информированию об объектах недвижимого имущества, находящихся в муниципальной собственности муниципального района «</w:t>
      </w:r>
      <w:r w:rsidR="00CA662B" w:rsidRPr="00952E81">
        <w:rPr>
          <w:sz w:val="28"/>
          <w:szCs w:val="28"/>
        </w:rPr>
        <w:t>Спас-Деменский</w:t>
      </w:r>
      <w:r w:rsidRPr="00952E81">
        <w:rPr>
          <w:sz w:val="28"/>
          <w:szCs w:val="28"/>
        </w:rPr>
        <w:t xml:space="preserve"> район» и предназначенных для сдачи в аренду (далее – муниципальная услуга), и устанавливает порядок предоставления муниципальной услуги и стандарт предоставления муниципальной услуги.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1.2. Круг заявителей</w:t>
      </w:r>
    </w:p>
    <w:p w:rsidR="00B87BA0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Заявителями на получение результатов предоставления муниципальной услуги являются любые юридические лица независимо от организационно-правовой формы, формы собственности, места нахождения, а также места происхождения капитала или любые физические лица, в том числе индивидуальные предприниматели.</w:t>
      </w:r>
    </w:p>
    <w:p w:rsidR="0043717C" w:rsidRPr="0043717C" w:rsidRDefault="0043717C" w:rsidP="00B73855">
      <w:pPr>
        <w:spacing w:line="276" w:lineRule="auto"/>
        <w:jc w:val="both"/>
        <w:rPr>
          <w:sz w:val="28"/>
          <w:szCs w:val="28"/>
        </w:rPr>
      </w:pPr>
      <w:r w:rsidRPr="0043717C">
        <w:rPr>
          <w:sz w:val="28"/>
          <w:szCs w:val="28"/>
        </w:rPr>
        <w:t xml:space="preserve">Заявитель вправе подать заявление о </w:t>
      </w:r>
      <w:r>
        <w:rPr>
          <w:rStyle w:val="a3"/>
          <w:b w:val="0"/>
          <w:sz w:val="28"/>
          <w:szCs w:val="28"/>
        </w:rPr>
        <w:t>п</w:t>
      </w:r>
      <w:r w:rsidRPr="0043717C">
        <w:rPr>
          <w:rStyle w:val="a3"/>
          <w:b w:val="0"/>
          <w:sz w:val="28"/>
          <w:szCs w:val="28"/>
        </w:rPr>
        <w:t>редоставлени</w:t>
      </w:r>
      <w:r>
        <w:rPr>
          <w:rStyle w:val="a3"/>
          <w:b w:val="0"/>
          <w:sz w:val="28"/>
          <w:szCs w:val="28"/>
        </w:rPr>
        <w:t>и</w:t>
      </w:r>
      <w:r w:rsidRPr="0043717C">
        <w:rPr>
          <w:rStyle w:val="a3"/>
          <w:b w:val="0"/>
          <w:sz w:val="28"/>
          <w:szCs w:val="2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8"/>
          <w:szCs w:val="28"/>
        </w:rPr>
        <w:t xml:space="preserve"> </w:t>
      </w:r>
      <w:r w:rsidRPr="0043717C">
        <w:rPr>
          <w:sz w:val="28"/>
          <w:szCs w:val="28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услуг» (www.gosuslugi.ru) , в том числе с использованием универсальной электронной карты. Для подачи заявления с помощью указанной системы заявитель должен зарегистрироваться на Портале государственных услуг. Дальнейшая авторизация заявителя на Портале </w:t>
      </w:r>
      <w:r w:rsidRPr="0043717C">
        <w:rPr>
          <w:sz w:val="28"/>
          <w:szCs w:val="28"/>
        </w:rPr>
        <w:lastRenderedPageBreak/>
        <w:t>государственных услуг может производиться посредством универсальной электронной карты или вводом необходимых ключей доступа.</w:t>
      </w:r>
    </w:p>
    <w:p w:rsidR="0043717C" w:rsidRPr="00952E81" w:rsidRDefault="0043717C" w:rsidP="00B73855">
      <w:pPr>
        <w:spacing w:line="276" w:lineRule="auto"/>
        <w:jc w:val="both"/>
        <w:rPr>
          <w:sz w:val="28"/>
          <w:szCs w:val="28"/>
        </w:rPr>
      </w:pP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1.3. Сведения о режиме работы и местонахождении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1.3.1. Сведения о р</w:t>
      </w:r>
      <w:r w:rsidR="00F367EE">
        <w:rPr>
          <w:sz w:val="28"/>
          <w:szCs w:val="28"/>
        </w:rPr>
        <w:t>ежиме работы и местонахождении А</w:t>
      </w:r>
      <w:r w:rsidRPr="00952E81">
        <w:rPr>
          <w:sz w:val="28"/>
          <w:szCs w:val="28"/>
        </w:rPr>
        <w:t>дминистрация муниципального района «</w:t>
      </w:r>
      <w:r w:rsidR="00CA662B" w:rsidRPr="00952E81">
        <w:rPr>
          <w:sz w:val="28"/>
          <w:szCs w:val="28"/>
        </w:rPr>
        <w:t>Спас-Деменский</w:t>
      </w:r>
      <w:r w:rsidRPr="00952E81">
        <w:rPr>
          <w:sz w:val="28"/>
          <w:szCs w:val="28"/>
        </w:rPr>
        <w:t xml:space="preserve"> район»: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Почтовый адрес: 249</w:t>
      </w:r>
      <w:r w:rsidR="00CA662B" w:rsidRPr="00952E81">
        <w:rPr>
          <w:sz w:val="28"/>
          <w:szCs w:val="28"/>
        </w:rPr>
        <w:t>610</w:t>
      </w:r>
      <w:r w:rsidRPr="00952E81">
        <w:rPr>
          <w:sz w:val="28"/>
          <w:szCs w:val="28"/>
        </w:rPr>
        <w:t xml:space="preserve"> Калужская обл., г. </w:t>
      </w:r>
      <w:r w:rsidR="00CA662B" w:rsidRPr="00952E81">
        <w:rPr>
          <w:sz w:val="28"/>
          <w:szCs w:val="28"/>
        </w:rPr>
        <w:t>Спас-Деменск</w:t>
      </w:r>
      <w:r w:rsidRPr="00952E81">
        <w:rPr>
          <w:sz w:val="28"/>
          <w:szCs w:val="28"/>
        </w:rPr>
        <w:t xml:space="preserve">, </w:t>
      </w:r>
      <w:r w:rsidR="00CA662B" w:rsidRPr="00952E81">
        <w:rPr>
          <w:sz w:val="28"/>
          <w:szCs w:val="28"/>
        </w:rPr>
        <w:t>ул. Советская</w:t>
      </w:r>
      <w:r w:rsidRPr="00952E81">
        <w:rPr>
          <w:sz w:val="28"/>
          <w:szCs w:val="28"/>
        </w:rPr>
        <w:t xml:space="preserve">, д. </w:t>
      </w:r>
      <w:r w:rsidR="00CA662B" w:rsidRPr="00952E81">
        <w:rPr>
          <w:sz w:val="28"/>
          <w:szCs w:val="28"/>
        </w:rPr>
        <w:t>99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Тел.: (484</w:t>
      </w:r>
      <w:r w:rsidR="00952E81" w:rsidRPr="00952E81">
        <w:rPr>
          <w:sz w:val="28"/>
          <w:szCs w:val="28"/>
        </w:rPr>
        <w:t>55</w:t>
      </w:r>
      <w:r w:rsidRPr="00952E81">
        <w:rPr>
          <w:sz w:val="28"/>
          <w:szCs w:val="28"/>
        </w:rPr>
        <w:t xml:space="preserve">) </w:t>
      </w:r>
      <w:r w:rsidR="00952E81" w:rsidRPr="00952E81">
        <w:rPr>
          <w:sz w:val="28"/>
          <w:szCs w:val="28"/>
        </w:rPr>
        <w:t>2</w:t>
      </w:r>
      <w:r w:rsidRPr="00952E81">
        <w:rPr>
          <w:sz w:val="28"/>
          <w:szCs w:val="28"/>
        </w:rPr>
        <w:t>-</w:t>
      </w:r>
      <w:r w:rsidR="00952E81" w:rsidRPr="00952E81">
        <w:rPr>
          <w:sz w:val="28"/>
          <w:szCs w:val="28"/>
        </w:rPr>
        <w:t>18</w:t>
      </w:r>
      <w:r w:rsidRPr="00952E81">
        <w:rPr>
          <w:sz w:val="28"/>
          <w:szCs w:val="28"/>
        </w:rPr>
        <w:t>-</w:t>
      </w:r>
      <w:r w:rsidR="00952E81" w:rsidRPr="00952E81">
        <w:rPr>
          <w:sz w:val="28"/>
          <w:szCs w:val="28"/>
        </w:rPr>
        <w:t>88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Факс: </w:t>
      </w:r>
      <w:r w:rsidR="00E15812">
        <w:rPr>
          <w:sz w:val="28"/>
          <w:szCs w:val="28"/>
        </w:rPr>
        <w:t>2-10-06</w:t>
      </w:r>
      <w:r w:rsidRPr="00952E81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График работы: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понедельник, вторник, среда, четверг - с </w:t>
      </w:r>
      <w:r w:rsidR="00952E81" w:rsidRPr="00952E81">
        <w:rPr>
          <w:sz w:val="28"/>
          <w:szCs w:val="28"/>
        </w:rPr>
        <w:t>8</w:t>
      </w:r>
      <w:r w:rsidRPr="00952E81">
        <w:rPr>
          <w:sz w:val="28"/>
          <w:szCs w:val="28"/>
        </w:rPr>
        <w:t>.00 до 1</w:t>
      </w:r>
      <w:r w:rsidR="00952E81" w:rsidRPr="00952E81">
        <w:rPr>
          <w:sz w:val="28"/>
          <w:szCs w:val="28"/>
        </w:rPr>
        <w:t>7</w:t>
      </w:r>
      <w:r w:rsidRPr="00952E81">
        <w:rPr>
          <w:sz w:val="28"/>
          <w:szCs w:val="28"/>
        </w:rPr>
        <w:t>.15;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пятница - с </w:t>
      </w:r>
      <w:r w:rsidR="00952E81" w:rsidRPr="00952E81">
        <w:rPr>
          <w:sz w:val="28"/>
          <w:szCs w:val="28"/>
        </w:rPr>
        <w:t>8</w:t>
      </w:r>
      <w:r w:rsidRPr="00952E81">
        <w:rPr>
          <w:sz w:val="28"/>
          <w:szCs w:val="28"/>
        </w:rPr>
        <w:t xml:space="preserve">.00 до </w:t>
      </w:r>
      <w:r w:rsidR="00952E81" w:rsidRPr="00952E81">
        <w:rPr>
          <w:sz w:val="28"/>
          <w:szCs w:val="28"/>
        </w:rPr>
        <w:t>16</w:t>
      </w:r>
      <w:r w:rsidRPr="00952E81">
        <w:rPr>
          <w:sz w:val="28"/>
          <w:szCs w:val="28"/>
        </w:rPr>
        <w:t>.00;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суббота, воскресенье - выходной день;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Отдел </w:t>
      </w:r>
      <w:r w:rsidR="00952E81" w:rsidRPr="00952E81">
        <w:rPr>
          <w:sz w:val="28"/>
          <w:szCs w:val="28"/>
        </w:rPr>
        <w:t>экономического развития и архитектуры</w:t>
      </w:r>
      <w:r w:rsidRPr="00952E81">
        <w:rPr>
          <w:sz w:val="28"/>
          <w:szCs w:val="28"/>
        </w:rPr>
        <w:t xml:space="preserve"> </w:t>
      </w:r>
      <w:r w:rsidR="00F367EE">
        <w:rPr>
          <w:sz w:val="28"/>
          <w:szCs w:val="28"/>
        </w:rPr>
        <w:t>Администрации МР «Спас-Деменский район»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249610, г"/>
        </w:smartTagPr>
        <w:r w:rsidRPr="00952E81">
          <w:rPr>
            <w:sz w:val="28"/>
            <w:szCs w:val="28"/>
          </w:rPr>
          <w:t>249</w:t>
        </w:r>
        <w:r w:rsidR="00952E81" w:rsidRPr="00952E81">
          <w:rPr>
            <w:sz w:val="28"/>
            <w:szCs w:val="28"/>
          </w:rPr>
          <w:t>610</w:t>
        </w:r>
        <w:r w:rsidRPr="00952E81">
          <w:rPr>
            <w:sz w:val="28"/>
            <w:szCs w:val="28"/>
          </w:rPr>
          <w:t>, г</w:t>
        </w:r>
      </w:smartTag>
      <w:r w:rsidRPr="00952E81">
        <w:rPr>
          <w:sz w:val="28"/>
          <w:szCs w:val="28"/>
        </w:rPr>
        <w:t xml:space="preserve">. </w:t>
      </w:r>
      <w:r w:rsidR="00952E81" w:rsidRPr="00952E81">
        <w:rPr>
          <w:sz w:val="28"/>
          <w:szCs w:val="28"/>
        </w:rPr>
        <w:t>Спас-Деменск</w:t>
      </w:r>
      <w:r w:rsidRPr="00952E81">
        <w:rPr>
          <w:sz w:val="28"/>
          <w:szCs w:val="28"/>
        </w:rPr>
        <w:t xml:space="preserve">, ул. </w:t>
      </w:r>
      <w:r w:rsidR="00952E81" w:rsidRPr="00952E81">
        <w:rPr>
          <w:sz w:val="28"/>
          <w:szCs w:val="28"/>
        </w:rPr>
        <w:t>Советская</w:t>
      </w:r>
      <w:r w:rsidRPr="00952E81">
        <w:rPr>
          <w:sz w:val="28"/>
          <w:szCs w:val="28"/>
        </w:rPr>
        <w:t xml:space="preserve">, </w:t>
      </w:r>
      <w:r w:rsidR="00F367EE">
        <w:rPr>
          <w:sz w:val="28"/>
          <w:szCs w:val="28"/>
        </w:rPr>
        <w:t xml:space="preserve">д. </w:t>
      </w:r>
      <w:r w:rsidR="00952E81" w:rsidRPr="00952E81">
        <w:rPr>
          <w:sz w:val="28"/>
          <w:szCs w:val="28"/>
        </w:rPr>
        <w:t>99</w:t>
      </w:r>
      <w:r w:rsidRPr="00952E81">
        <w:rPr>
          <w:sz w:val="28"/>
          <w:szCs w:val="28"/>
        </w:rPr>
        <w:t>,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Тел.: 8(484</w:t>
      </w:r>
      <w:r w:rsidR="00952E81" w:rsidRPr="00952E81">
        <w:rPr>
          <w:sz w:val="28"/>
          <w:szCs w:val="28"/>
        </w:rPr>
        <w:t>55</w:t>
      </w:r>
      <w:r w:rsidRPr="00952E81">
        <w:rPr>
          <w:sz w:val="28"/>
          <w:szCs w:val="28"/>
        </w:rPr>
        <w:t>) 2-1</w:t>
      </w:r>
      <w:r w:rsidR="00952E81" w:rsidRPr="00952E81">
        <w:rPr>
          <w:sz w:val="28"/>
          <w:szCs w:val="28"/>
        </w:rPr>
        <w:t>3</w:t>
      </w:r>
      <w:r w:rsidRPr="00952E81">
        <w:rPr>
          <w:sz w:val="28"/>
          <w:szCs w:val="28"/>
        </w:rPr>
        <w:t>-</w:t>
      </w:r>
      <w:r w:rsidR="00952E81" w:rsidRPr="00952E81">
        <w:rPr>
          <w:sz w:val="28"/>
          <w:szCs w:val="28"/>
        </w:rPr>
        <w:t>9</w:t>
      </w:r>
      <w:r w:rsidRPr="00952E81">
        <w:rPr>
          <w:sz w:val="28"/>
          <w:szCs w:val="28"/>
        </w:rPr>
        <w:t>2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Адрес электронной почты отдела -</w:t>
      </w:r>
      <w:r w:rsidRPr="00952E81">
        <w:rPr>
          <w:rStyle w:val="apple-converted-space"/>
          <w:sz w:val="28"/>
          <w:szCs w:val="28"/>
        </w:rPr>
        <w:t> </w:t>
      </w:r>
      <w:r w:rsidR="00952E81" w:rsidRPr="00952E81">
        <w:rPr>
          <w:rStyle w:val="FontStyle39"/>
          <w:sz w:val="28"/>
          <w:szCs w:val="28"/>
          <w:lang w:val="en-US"/>
        </w:rPr>
        <w:t>aspdem</w:t>
      </w:r>
      <w:r w:rsidR="00952E81" w:rsidRPr="00952E81">
        <w:rPr>
          <w:rStyle w:val="FontStyle39"/>
          <w:sz w:val="28"/>
          <w:szCs w:val="28"/>
        </w:rPr>
        <w:t>@</w:t>
      </w:r>
      <w:r w:rsidR="00952E81" w:rsidRPr="00952E81">
        <w:rPr>
          <w:rStyle w:val="FontStyle39"/>
          <w:sz w:val="28"/>
          <w:szCs w:val="28"/>
          <w:lang w:val="en-US"/>
        </w:rPr>
        <w:t>adm</w:t>
      </w:r>
      <w:r w:rsidR="00952E81" w:rsidRPr="00952E81">
        <w:rPr>
          <w:rStyle w:val="FontStyle39"/>
          <w:sz w:val="28"/>
          <w:szCs w:val="28"/>
        </w:rPr>
        <w:t>.</w:t>
      </w:r>
      <w:r w:rsidR="00952E81" w:rsidRPr="00952E81">
        <w:rPr>
          <w:rStyle w:val="FontStyle39"/>
          <w:sz w:val="28"/>
          <w:szCs w:val="28"/>
          <w:lang w:val="en-US"/>
        </w:rPr>
        <w:t>kaluga</w:t>
      </w:r>
      <w:r w:rsidR="00952E81" w:rsidRPr="00952E81">
        <w:rPr>
          <w:rStyle w:val="FontStyle39"/>
          <w:sz w:val="28"/>
          <w:szCs w:val="28"/>
        </w:rPr>
        <w:t>.</w:t>
      </w:r>
      <w:r w:rsidR="00952E81" w:rsidRPr="00952E81">
        <w:rPr>
          <w:rStyle w:val="FontStyle39"/>
          <w:sz w:val="28"/>
          <w:szCs w:val="28"/>
          <w:lang w:val="en-US"/>
        </w:rPr>
        <w:t>ru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График работы: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понедельник, вторник, среда, четверг - с </w:t>
      </w:r>
      <w:r w:rsidR="00952E81" w:rsidRPr="00952E81">
        <w:rPr>
          <w:sz w:val="28"/>
          <w:szCs w:val="28"/>
        </w:rPr>
        <w:t>8</w:t>
      </w:r>
      <w:r w:rsidRPr="00952E81">
        <w:rPr>
          <w:sz w:val="28"/>
          <w:szCs w:val="28"/>
        </w:rPr>
        <w:t>.00 до 1</w:t>
      </w:r>
      <w:r w:rsidR="00952E81" w:rsidRPr="00952E81">
        <w:rPr>
          <w:sz w:val="28"/>
          <w:szCs w:val="28"/>
        </w:rPr>
        <w:t>7</w:t>
      </w:r>
      <w:r w:rsidRPr="00952E81">
        <w:rPr>
          <w:sz w:val="28"/>
          <w:szCs w:val="28"/>
        </w:rPr>
        <w:t>.15;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пятница - с </w:t>
      </w:r>
      <w:r w:rsidR="00952E81" w:rsidRPr="00952E81">
        <w:rPr>
          <w:sz w:val="28"/>
          <w:szCs w:val="28"/>
        </w:rPr>
        <w:t>8</w:t>
      </w:r>
      <w:r w:rsidRPr="00952E81">
        <w:rPr>
          <w:sz w:val="28"/>
          <w:szCs w:val="28"/>
        </w:rPr>
        <w:t>.00 до 1</w:t>
      </w:r>
      <w:r w:rsidR="00952E81" w:rsidRPr="00952E81">
        <w:rPr>
          <w:sz w:val="28"/>
          <w:szCs w:val="28"/>
        </w:rPr>
        <w:t>6</w:t>
      </w:r>
      <w:r w:rsidRPr="00952E81">
        <w:rPr>
          <w:sz w:val="28"/>
          <w:szCs w:val="28"/>
        </w:rPr>
        <w:t>.00;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суббота, воскресенье - выходной день;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1.3.2. Информация о местонахождении, графике работы и справочных телефонах структурных подразделений </w:t>
      </w:r>
      <w:r w:rsidR="00F367EE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>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на информационных стендах в местах предоставления муниципальной услуги.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Указанная информация может быть получена в порядке индивидуального консультирования. Для получения информации по процедуре предоставления муниципальной услуги заинтересованными лицами используются следующие формы консультирования: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индивидуальное консультирование лично;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индивидуальное консультирование по почте;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индивидуальное консультирование по телефону;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1.3.4. Индивидуальное консультирование лично.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Время ожидания заинтересованного лица при индивидуальном устном консультировании не может превышать </w:t>
      </w:r>
      <w:r w:rsidR="005908D3">
        <w:rPr>
          <w:sz w:val="28"/>
          <w:szCs w:val="28"/>
        </w:rPr>
        <w:t>15</w:t>
      </w:r>
      <w:r w:rsidRPr="00952E81">
        <w:rPr>
          <w:sz w:val="28"/>
          <w:szCs w:val="28"/>
        </w:rPr>
        <w:t xml:space="preserve"> минут.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lastRenderedPageBreak/>
        <w:t>Индивидуальное устное консультирование каждого заинтересованного лица должностным лицом администрации района (далее - должностное лицо) не может превышать 10 минут.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В случае если для подготовки ответа требуется продолжительное время, должностное лицо, осуществляющее индивидуальное устное консультирование, может предложить заинтересованным лицам обратиться за необходимой информацией в письменном </w:t>
      </w:r>
      <w:r w:rsidR="00952E81" w:rsidRPr="00952E81">
        <w:rPr>
          <w:sz w:val="28"/>
          <w:szCs w:val="28"/>
        </w:rPr>
        <w:t>виде,</w:t>
      </w:r>
      <w:r w:rsidRPr="00952E81">
        <w:rPr>
          <w:sz w:val="28"/>
          <w:szCs w:val="28"/>
        </w:rPr>
        <w:t xml:space="preserve"> либо назначить другое удобное для заинтересованных лиц время для устного консультирования.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1.3.5. Индивидуальное консультирование по почте (по электронной почте).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 в срок, установленный законодательством Российской Федерации. Датой получения обращения является дата регистрации входящего обращения.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1.3.6. Должностные лица подразделений, предоставляющих муниципальную услугу, при ответе на обращения граждан и организаций обязаны: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- при устном обращении заинтересованного лица (по телефону или лично) должностные лица, осуществляющие консультирование, дают ответ самостоятельно. 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лицу обратиться </w:t>
      </w:r>
      <w:r w:rsidR="00952E81" w:rsidRPr="00952E81">
        <w:rPr>
          <w:sz w:val="28"/>
          <w:szCs w:val="28"/>
        </w:rPr>
        <w:t>письменно,</w:t>
      </w:r>
      <w:r w:rsidRPr="00952E81">
        <w:rPr>
          <w:sz w:val="28"/>
          <w:szCs w:val="28"/>
        </w:rPr>
        <w:t xml:space="preserve"> либо назначить другое удобное для него время консультации, либо переадресовать (перевести) на другое должностное лицо, или сообщить телефонный номер, по которому можно получить необходимую информацию;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должностные лица, осуществляющие консультирование (по телефону или лично), должны корректно и внимательно относиться к заинтересованным лицам. При ответе на телефонные звонки должностное лицо, осуществляющее консультирование, должно назвать фамилию, имя, отчество (последнее - при наличии), занимаемую должность.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 w:rsidR="00B73855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- ответы на письменные обращения даются в простой, четкой и понятной форме в письменном виде и должны содержать ответы на поставленные вопросы, должность, фамилию и инициалы лица, подписавшего ответ, </w:t>
      </w:r>
      <w:r w:rsidRPr="00952E81">
        <w:rPr>
          <w:sz w:val="28"/>
          <w:szCs w:val="28"/>
        </w:rPr>
        <w:lastRenderedPageBreak/>
        <w:t>фамилию и инициалы исполнителя, наименование структурного подразделения – исполнителя, номер телефона исполнителя</w:t>
      </w:r>
      <w:r w:rsidR="00B73855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II. СТАНДАРТ ПРЕДОСТАВЛЕНИЯ МУНИЦИПАЛЬНОЙ УСЛУГИ.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2.1. Наименование муниципальной услуги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«Предоставление информации об объектах недвижимого имущества, находящихся в муниципальной собственности муниципального района "</w:t>
      </w:r>
      <w:r w:rsidR="00952E81">
        <w:rPr>
          <w:sz w:val="28"/>
          <w:szCs w:val="28"/>
        </w:rPr>
        <w:t>Спас-Деменский</w:t>
      </w:r>
      <w:r w:rsidRPr="00952E81">
        <w:rPr>
          <w:sz w:val="28"/>
          <w:szCs w:val="28"/>
        </w:rPr>
        <w:t xml:space="preserve"> район", сдаваемых в аренду»</w:t>
      </w:r>
      <w:r w:rsidRPr="00952E81">
        <w:rPr>
          <w:rStyle w:val="a3"/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2.2. Наименование муниципального органа, предоставляющего муниципальную услугу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Муниципальная услуга предоставляется муниципальными служащими отдела </w:t>
      </w:r>
      <w:r w:rsidR="00F367EE">
        <w:rPr>
          <w:sz w:val="28"/>
          <w:szCs w:val="28"/>
        </w:rPr>
        <w:t>экономического развития и архитектуры Администрации МР «Спас-Деменский район»</w:t>
      </w:r>
      <w:r w:rsidRPr="00952E81">
        <w:rPr>
          <w:sz w:val="28"/>
          <w:szCs w:val="28"/>
        </w:rPr>
        <w:t xml:space="preserve"> (далее - специалисты).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2.3. Результатом является предоставление информации об объектах недвижимого имущества, находящихся в муниципальной собственности муниципального района «</w:t>
      </w:r>
      <w:r w:rsidR="00952E81">
        <w:rPr>
          <w:sz w:val="28"/>
          <w:szCs w:val="28"/>
        </w:rPr>
        <w:t>Спас-Деменский</w:t>
      </w:r>
      <w:r w:rsidR="00E15812">
        <w:rPr>
          <w:sz w:val="28"/>
          <w:szCs w:val="28"/>
        </w:rPr>
        <w:t xml:space="preserve"> район» сдаваемых в аренду.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2.4. Срок предоставления муниципальной услуги при письменном обращении не должен превышать 30 дней с момента регистрации заявления.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 w:rsidR="00E15812">
        <w:rPr>
          <w:sz w:val="28"/>
          <w:szCs w:val="28"/>
        </w:rPr>
        <w:t>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Конституция Российской Федерации</w:t>
      </w:r>
      <w:r w:rsidR="005908D3">
        <w:rPr>
          <w:sz w:val="28"/>
          <w:szCs w:val="28"/>
        </w:rPr>
        <w:t xml:space="preserve"> б/н от 12.12.1993 г.</w:t>
      </w:r>
      <w:r w:rsidR="00E15812">
        <w:rPr>
          <w:sz w:val="28"/>
          <w:szCs w:val="28"/>
        </w:rPr>
        <w:t>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Гражданский кодекс Российской Федерации (часть</w:t>
      </w:r>
      <w:r w:rsidR="00E15812">
        <w:rPr>
          <w:sz w:val="28"/>
          <w:szCs w:val="28"/>
        </w:rPr>
        <w:t xml:space="preserve"> первая) от 30.11.1994г. №51-ФЗ;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Гражданский кодекс Российской Федерации (часть</w:t>
      </w:r>
      <w:r w:rsidR="00E15812">
        <w:rPr>
          <w:sz w:val="28"/>
          <w:szCs w:val="28"/>
        </w:rPr>
        <w:t xml:space="preserve"> вторая) от 26.01.1996г. №14-ФЗ;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Федеральный закон от 06.10.2003г. №131-ФЗ «Об общих принципах организации местного самоупр</w:t>
      </w:r>
      <w:r w:rsidR="00E15812">
        <w:rPr>
          <w:sz w:val="28"/>
          <w:szCs w:val="28"/>
        </w:rPr>
        <w:t>авления в Российской Федерации»;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Федеральный закон от 26.07.2006г.</w:t>
      </w:r>
      <w:r w:rsidR="00E15812">
        <w:rPr>
          <w:sz w:val="28"/>
          <w:szCs w:val="28"/>
        </w:rPr>
        <w:t xml:space="preserve"> №135-ФЗ «О защите конкуренции»;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Федеральный закон от 02.05.2006г. №59-ФЗ «О порядке рассмотрения обращени</w:t>
      </w:r>
      <w:r w:rsidR="00E15812">
        <w:rPr>
          <w:sz w:val="28"/>
          <w:szCs w:val="28"/>
        </w:rPr>
        <w:t>й граждан Российской Федерации»;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Федеральный закон от 27.07.2010 №210-ФЗ «Об организации предоставления государ</w:t>
      </w:r>
      <w:r w:rsidR="00E15812">
        <w:rPr>
          <w:sz w:val="28"/>
          <w:szCs w:val="28"/>
        </w:rPr>
        <w:t>ственных и муниципальных услуг»;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Устав муниципального района «</w:t>
      </w:r>
      <w:r w:rsidR="00952E81">
        <w:rPr>
          <w:sz w:val="28"/>
          <w:szCs w:val="28"/>
        </w:rPr>
        <w:t>Спас-Деменский</w:t>
      </w:r>
      <w:r w:rsidRPr="00952E81">
        <w:rPr>
          <w:sz w:val="28"/>
          <w:szCs w:val="28"/>
        </w:rPr>
        <w:t xml:space="preserve"> район».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2.6. Порядок представления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E15812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lastRenderedPageBreak/>
        <w:t>- заявление о предоставлении информации об объектах недвижимого имущества, находящихся в муниципальной собственности «</w:t>
      </w:r>
      <w:r w:rsidR="00952E81">
        <w:rPr>
          <w:sz w:val="28"/>
          <w:szCs w:val="28"/>
        </w:rPr>
        <w:t>Спас-Деменского</w:t>
      </w:r>
      <w:r w:rsidRPr="00952E81">
        <w:rPr>
          <w:sz w:val="28"/>
          <w:szCs w:val="28"/>
        </w:rPr>
        <w:t xml:space="preserve"> района» и предназначенных для сдачи в аренду (далее - заявление) в письменной форме или форме электронного документа, оформленное по образцу согласно </w:t>
      </w:r>
      <w:hyperlink r:id="rId4" w:history="1">
        <w:r w:rsidRPr="00952E81">
          <w:rPr>
            <w:rStyle w:val="a4"/>
            <w:color w:val="auto"/>
            <w:sz w:val="28"/>
            <w:szCs w:val="28"/>
          </w:rPr>
          <w:t>приложению</w:t>
        </w:r>
      </w:hyperlink>
      <w:r w:rsidRPr="00952E81">
        <w:rPr>
          <w:rStyle w:val="apple-converted-space"/>
          <w:sz w:val="28"/>
          <w:szCs w:val="28"/>
        </w:rPr>
        <w:t> </w:t>
      </w:r>
      <w:r w:rsidRPr="00952E81">
        <w:rPr>
          <w:sz w:val="28"/>
          <w:szCs w:val="28"/>
        </w:rPr>
        <w:t>№ 1  к Административному регламенту и содержащее следующую информацию: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для физических лиц: фамилию, имя, отчество (последнее - при наличии) заявителя, адрес места жительства, телефон и электронный адрес при их наличии, личная подпись и дата направления запроса, адресат запроса;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для юридических лиц: название организации, ее юридический и почтовый адрес, телефон и электронный адрес при их наличии, дата отправления письма, наименование должности, фамилия, имя, отчество, подпись руководителя, дата напра</w:t>
      </w:r>
      <w:r w:rsidR="005908D3">
        <w:rPr>
          <w:sz w:val="28"/>
          <w:szCs w:val="28"/>
        </w:rPr>
        <w:t>вления запроса, адресат запроса;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суть заявления.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В заявлении может содержаться просьба о выдаче информации заявителю лично при его обращении или ее направлении по почте.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При заполнении заявления получателя муниципальной услуги не допускается использование сокращений слов и аббревиатур.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Форму заявления можно получить непосредственно в </w:t>
      </w:r>
      <w:r w:rsidR="00F367EE">
        <w:rPr>
          <w:sz w:val="28"/>
          <w:szCs w:val="28"/>
        </w:rPr>
        <w:t>А</w:t>
      </w:r>
      <w:r w:rsidRPr="00952E81">
        <w:rPr>
          <w:sz w:val="28"/>
          <w:szCs w:val="28"/>
        </w:rPr>
        <w:t>дминистрации района, а также на официальных сайтах в информационно-телекоммуникационной сети «Интернет» и на Портале.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2.6.3. Заявитель имеет право представить заявление в письменном виде по почте, электронной почтой (при наличии электронной подписи), лично либо через своих представителей.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Документы для предоставления муниципальной услуги у государственных органов, органов местного самоуправления и иных органов, не запрашиваются.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2.8. Указание на запрет требовать от заявителя предоставления документов и информации.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2.8.1. Специалист не вправе требовать от заявителя: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52E81">
        <w:rPr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нормативно-правовыми актами Российской Федерации, нормативно-правовыми актами субъектов Российской Федерации, муниципальными правовыми актами.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2.9.</w:t>
      </w:r>
      <w:r w:rsidRPr="00952E81">
        <w:rPr>
          <w:rStyle w:val="apple-converted-space"/>
          <w:sz w:val="28"/>
          <w:szCs w:val="28"/>
        </w:rPr>
        <w:t> </w:t>
      </w:r>
      <w:hyperlink r:id="rId5" w:history="1">
        <w:r w:rsidRPr="00952E81">
          <w:rPr>
            <w:rStyle w:val="a4"/>
            <w:color w:val="auto"/>
            <w:sz w:val="28"/>
            <w:szCs w:val="28"/>
          </w:rPr>
          <w:t>Исчерпывающий перечень оснований для отказа в приеме</w:t>
        </w:r>
      </w:hyperlink>
      <w:r w:rsidRPr="00952E81">
        <w:rPr>
          <w:rStyle w:val="apple-converted-space"/>
          <w:sz w:val="28"/>
          <w:szCs w:val="28"/>
        </w:rPr>
        <w:t> </w:t>
      </w:r>
      <w:r w:rsidRPr="00952E81">
        <w:rPr>
          <w:sz w:val="28"/>
          <w:szCs w:val="28"/>
        </w:rPr>
        <w:t>документов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Основанием для отказа в приёме заявления и документов, необходимых для предоставления муниципальной услуги являются: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1) заявление оформлено не в соответствии с требованиями настоящего Административного регламента;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2) заявление подано лицом, не уполномоченным совершать такого рода действия;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3) заявителем представлены документы не на русском языке,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2.10.</w:t>
      </w:r>
      <w:r w:rsidRPr="00952E81">
        <w:rPr>
          <w:rStyle w:val="apple-converted-space"/>
          <w:b/>
          <w:bCs/>
          <w:sz w:val="28"/>
          <w:szCs w:val="28"/>
        </w:rPr>
        <w:t> </w:t>
      </w:r>
      <w:hyperlink r:id="rId6" w:history="1">
        <w:r w:rsidRPr="00E15812">
          <w:rPr>
            <w:rStyle w:val="a4"/>
            <w:color w:val="auto"/>
            <w:sz w:val="28"/>
            <w:szCs w:val="28"/>
            <w:u w:val="none"/>
          </w:rPr>
          <w:t>Перечень оснований для приостановления или отказа в предоставлении муниципальной услуги</w:t>
        </w:r>
      </w:hyperlink>
      <w:r w:rsidRPr="00E15812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2.10.1. При поступлении обращения заявителя в случаях, когда предоставление муниципальной услуги не предусмотрено законодательством Российской Федерации, заявителю направляется соответствующее уведомление.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2.11. Порядок взимания государственной пошлины или иной платы, взимаемой за предоставление муниципальной услуги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Предоставление муниципальной услуги является бесплатной для Заявителей.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не превышает </w:t>
      </w:r>
      <w:r w:rsidR="005908D3">
        <w:rPr>
          <w:sz w:val="28"/>
          <w:szCs w:val="28"/>
        </w:rPr>
        <w:t>15</w:t>
      </w:r>
      <w:r w:rsidRPr="00952E81">
        <w:rPr>
          <w:sz w:val="28"/>
          <w:szCs w:val="28"/>
        </w:rPr>
        <w:t xml:space="preserve"> минут на одного заявителя, при получении результата предоставления муниципальной услуги – без очереди</w:t>
      </w:r>
      <w:r w:rsidRPr="00952E81">
        <w:rPr>
          <w:rStyle w:val="a3"/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2.13. Срок регистрации запроса заявителя о предоставлении муниципальной услуги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lastRenderedPageBreak/>
        <w:t>Обращение заявителя, поступившее в администрацию района, подлежит обязательной регистрации в течение 1 рабочего дня с момента поступления в администрацию района.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 Требования к помещениям, в которых предоставляются муниципальная услуга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2.14.1.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2.14.2. Территория, прилегающая к зданию, оборудована автомобильными стоянками, стоянками транспорта инвалидов-колясочников, стойками для велосипедов, с обеспечением получателям услуг бесплатного доступа к парковочным местам.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2.14.3. Вход в здание оборудован информационной табличкой (вывеской), а также пандусом и расширенным проходом, позволяющими обеспечить беспрепятственный вход для Заявителей, в том числе инвалидов, использующих инвалидные кресла-коляски.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2.14.4. Места для ожидания соответствуют комфортным условиям для Заявителей и оптимальным условиям работы специалистов.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2.14.5. Место для приема заявителя оснащено стулом и столом (стойкой) для обеспечения возможности оформления документов.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2.14.6. Рабочее место специалиста оборудовано персональным компьютером с возможностью доступа к необходимым информационным базам данных, печатающим устройством (принтером), телефонной связью, имеется место для написания заявления и размещения документов.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2.15. Показателями качества муниципальной услуги являются: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точность исполнения муниципальной услуги;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своевременность предоставления услуги;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профессиональная подготовка исполнителей предоставления муниципальной услуги;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- </w:t>
      </w:r>
      <w:r w:rsidR="005908D3">
        <w:rPr>
          <w:sz w:val="28"/>
          <w:szCs w:val="28"/>
        </w:rPr>
        <w:t xml:space="preserve">    </w:t>
      </w:r>
      <w:r w:rsidRPr="00952E81">
        <w:rPr>
          <w:sz w:val="28"/>
          <w:szCs w:val="28"/>
        </w:rPr>
        <w:t>высокая культура обслуживания заявителей;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возможность получения информации о ходе предоставления муниципальной услуги в устной, письменной форме и в том числе с использованием информационно-телекоммуникационных технологий;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возможность досудебного (внесудебного) рассмотрения жалоб (претензий) в процессе получения услуги.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2.15.1. Количественными показателями качества муниципальной услуги являются: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строгое соблюдение сроков предоставления муниципальной услуги, определенных настоящим Административным регламентом;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lastRenderedPageBreak/>
        <w:t>- количество обоснованных обжалований решений органа предоставления муниципальной услуги и уполномоченного органа.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III. СОСТАВ, ПОСЛЕДОВАТЕЛЬНОСТЬ  И СРОКИ ВЫПОЛНЕНИЯ АДМИНИСТРАТИВНЫХ ПРОЦЕДУР, ТРЕБОВАНИЯ К ПОРЯДКУ ИХ ВЫПОЛНЕНИЯ.</w:t>
      </w:r>
    </w:p>
    <w:p w:rsidR="00B87BA0" w:rsidRPr="00E15812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3.1</w:t>
      </w:r>
      <w:r w:rsidRPr="00E15812">
        <w:rPr>
          <w:sz w:val="28"/>
          <w:szCs w:val="28"/>
        </w:rPr>
        <w:t>.</w:t>
      </w:r>
      <w:r w:rsidRPr="00E15812">
        <w:rPr>
          <w:rStyle w:val="apple-converted-space"/>
          <w:sz w:val="28"/>
          <w:szCs w:val="28"/>
        </w:rPr>
        <w:t> </w:t>
      </w:r>
      <w:hyperlink r:id="rId7" w:history="1">
        <w:r w:rsidRPr="00E15812">
          <w:rPr>
            <w:rStyle w:val="a4"/>
            <w:color w:val="auto"/>
            <w:sz w:val="28"/>
            <w:szCs w:val="28"/>
            <w:u w:val="none"/>
          </w:rPr>
          <w:t>Описание последовательности действий при предоставлении муниципальной услуги</w:t>
        </w:r>
      </w:hyperlink>
      <w:r w:rsidR="005908D3" w:rsidRPr="00E15812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прием, проверка и регистрация заявления, поступившего, в том числе, и в электронной форме;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рассмотрение заявления, поступившего, в том числе, и в электронной форме;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выдача заявителю документов.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3.2. Прием, проверка и регистрация заявления</w:t>
      </w:r>
      <w:r w:rsidR="005908D3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3.2.1. Основанием для начала административной процедуры является обращение заявителя или его представителя в </w:t>
      </w:r>
      <w:r w:rsidR="00F367EE">
        <w:rPr>
          <w:sz w:val="28"/>
          <w:szCs w:val="28"/>
        </w:rPr>
        <w:t>А</w:t>
      </w:r>
      <w:r w:rsidRPr="00952E81">
        <w:rPr>
          <w:sz w:val="28"/>
          <w:szCs w:val="28"/>
        </w:rPr>
        <w:t>дминистрацию МР «</w:t>
      </w:r>
      <w:r w:rsidR="00952E81">
        <w:rPr>
          <w:sz w:val="28"/>
          <w:szCs w:val="28"/>
        </w:rPr>
        <w:t>Спас-Деменский</w:t>
      </w:r>
      <w:r w:rsidRPr="00952E81">
        <w:rPr>
          <w:sz w:val="28"/>
          <w:szCs w:val="28"/>
        </w:rPr>
        <w:t xml:space="preserve"> район» с заявлением.    Специалист проверяет представленные документы, удостоверяясь, что: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заявление оформлено в соответствии с требованиями настоящего Административного регламента;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документы поданы уполномоченным лицом;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Специалист, ответственный за регистрацию входящей корреспонденции органа предоставления муниципальной услуги: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фиксирует поступившее заявление с документами в день его получения путем внесения соответствующих записей в базу данных системы делопроизводства администрации района;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проставляет на заявлении оттиск штампа входящей корреспонденции администрации района и вписывает номер и дату входящего документа, в соответствии с записью базы данных системы документооборота;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- передает заявление Главе </w:t>
      </w:r>
      <w:r w:rsidR="00F367EE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 либо его заместителю для визирования.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- передает зарегистрированное заявление с документами, завизированное Главой </w:t>
      </w:r>
      <w:r w:rsidR="00F367EE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 либо его заместителем в отдел </w:t>
      </w:r>
      <w:r w:rsidR="00F367EE">
        <w:rPr>
          <w:sz w:val="28"/>
          <w:szCs w:val="28"/>
        </w:rPr>
        <w:t>экономического развития и архитектуры МР «Спас-Деменский район»</w:t>
      </w:r>
      <w:r w:rsidRPr="00952E81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3.3. Выдача заявителю документов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Результатом административной процедуры является передача или отправка заявителю письменного ответа с информацией об объектах недвижимого имущества, находящихся в муниципальной собственности </w:t>
      </w:r>
      <w:r w:rsidR="00952E81">
        <w:rPr>
          <w:sz w:val="28"/>
          <w:szCs w:val="28"/>
        </w:rPr>
        <w:t>Спас-Деменского</w:t>
      </w:r>
      <w:r w:rsidRPr="00952E81">
        <w:rPr>
          <w:sz w:val="28"/>
          <w:szCs w:val="28"/>
        </w:rPr>
        <w:t xml:space="preserve"> района сдаваемых в аренду.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lastRenderedPageBreak/>
        <w:t>При отсутствии в заявлении указания на способ получения заявителем информации подготовленные документы: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выдаются лично заявителю (его представителю), если заявление о предоставлении информации было подано лично;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- направляются заявителю по почте, если заявление о предоставлении информации поступило по почте.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В случае выдачи документов заявителю лично подписанный и зарегистрированный письменный ответ с информацией об объектах недвижимого имущества, находящихся в муниципальной собственности </w:t>
      </w:r>
      <w:r w:rsidR="00952E81">
        <w:rPr>
          <w:sz w:val="28"/>
          <w:szCs w:val="28"/>
        </w:rPr>
        <w:t>Спас-Деменского</w:t>
      </w:r>
      <w:r w:rsidRPr="00952E81">
        <w:rPr>
          <w:sz w:val="28"/>
          <w:szCs w:val="28"/>
        </w:rPr>
        <w:t xml:space="preserve"> района и предназначенных для сдачи в аренду, передается в порядке делопроизводства в уполномоченную организацию.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IV. ФОРМЫ КОНТРОЛЯ ПРЕДОСТАВЛЕНИЯ МУНИЦИПАЛЬНОЙ УСЛУГИ.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Текущий контроль соблюдения и исполнения ответственными должностными лицами регламента по предоставлению муниципальной услуги осуществляется отделом </w:t>
      </w:r>
      <w:r w:rsidR="000D045A">
        <w:rPr>
          <w:sz w:val="28"/>
          <w:szCs w:val="28"/>
        </w:rPr>
        <w:t>экономического развития и архитектуры Администрации МР «Спас-Деменский район»</w:t>
      </w:r>
      <w:r w:rsidRPr="00952E81">
        <w:rPr>
          <w:sz w:val="28"/>
          <w:szCs w:val="28"/>
        </w:rPr>
        <w:t>,</w:t>
      </w:r>
      <w:r w:rsidR="000D045A">
        <w:rPr>
          <w:sz w:val="28"/>
          <w:szCs w:val="28"/>
        </w:rPr>
        <w:t xml:space="preserve"> </w:t>
      </w:r>
      <w:r w:rsidRPr="00952E81">
        <w:rPr>
          <w:sz w:val="28"/>
          <w:szCs w:val="28"/>
        </w:rPr>
        <w:t xml:space="preserve">заместителем Главы </w:t>
      </w:r>
      <w:r w:rsidR="000D045A">
        <w:rPr>
          <w:sz w:val="28"/>
          <w:szCs w:val="28"/>
        </w:rPr>
        <w:t>А</w:t>
      </w:r>
      <w:r w:rsidRPr="00952E81">
        <w:rPr>
          <w:sz w:val="28"/>
          <w:szCs w:val="28"/>
        </w:rPr>
        <w:t>дминистрации</w:t>
      </w:r>
      <w:r w:rsidR="000D045A">
        <w:rPr>
          <w:sz w:val="28"/>
          <w:szCs w:val="28"/>
        </w:rPr>
        <w:t xml:space="preserve"> МР «Спас-Деменский район»</w:t>
      </w:r>
      <w:r w:rsidRPr="00952E81">
        <w:rPr>
          <w:sz w:val="28"/>
          <w:szCs w:val="28"/>
        </w:rPr>
        <w:t>. Периодичность проведения текущего контроля – еженедельно.         Внеплановые проверки могут быть проведены на основании обращения заявителей.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5.1. Жалоба подается в письменной форме на бумажном носителе, в электронной форме в </w:t>
      </w:r>
      <w:r w:rsidR="000D045A">
        <w:rPr>
          <w:sz w:val="28"/>
          <w:szCs w:val="28"/>
        </w:rPr>
        <w:t>Администрацию МР «Спас-Деменский район»</w:t>
      </w:r>
      <w:r w:rsidRPr="00952E81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5.2. Жалоба может быть направлена по почте,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5.3. Жалобы регистрируются в отделе организационно-контрольной работы и в день регистрации передаются на рассмотрение в следующем порядке: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1) жалобы на решения, принятые Главой </w:t>
      </w:r>
      <w:r w:rsidR="000D045A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, его действия (бездействие), а также решения и действия (бездействие) заместителей Главы </w:t>
      </w:r>
      <w:r w:rsidR="000D045A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, рассматриваются непосредственно Главой </w:t>
      </w:r>
      <w:r w:rsidR="00C85577">
        <w:rPr>
          <w:sz w:val="28"/>
          <w:szCs w:val="28"/>
        </w:rPr>
        <w:t>Спас-Деменской</w:t>
      </w:r>
      <w:r w:rsidRPr="00952E81">
        <w:rPr>
          <w:sz w:val="28"/>
          <w:szCs w:val="28"/>
        </w:rPr>
        <w:t xml:space="preserve"> районной администрации.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2) жалобы на решения, действия (бездействие) структурных подразделений </w:t>
      </w:r>
      <w:r w:rsidR="000D045A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,  а также решения, действия </w:t>
      </w:r>
      <w:r w:rsidRPr="00952E81">
        <w:rPr>
          <w:sz w:val="28"/>
          <w:szCs w:val="28"/>
        </w:rPr>
        <w:lastRenderedPageBreak/>
        <w:t xml:space="preserve">(бездействие) муниципальных служащих, рассматриваются заместителем Главы </w:t>
      </w:r>
      <w:r w:rsidR="000037A0">
        <w:rPr>
          <w:sz w:val="28"/>
          <w:szCs w:val="28"/>
        </w:rPr>
        <w:t>Администрации МР «Спас-Демеменский район»</w:t>
      </w:r>
      <w:r w:rsidRPr="00952E81">
        <w:rPr>
          <w:sz w:val="28"/>
          <w:szCs w:val="28"/>
        </w:rPr>
        <w:t>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5.4. Жалоба на решения и действия (бездействие) </w:t>
      </w:r>
      <w:r w:rsidR="000037A0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>, ее структурных подразделений, предоставляющих муниципальные услуги, их должностных лиц и муниципальных служащих, рассматривается в следующем порядке: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1) в течение 15 рабочих дней с момента регистрации жалобы;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2) в течение 5 рабочих дней с момента регистрации в случае отказа структурного подразделения или должностного лица и (или) муниципального служащего, предоставляющего услугу, в принятии документов у заявителя или исправлении допущенной ошибки (опечатки), а также нарушения сроков исправления допущенной ошибки (опечатки).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5.5. Жалоба должна содержать: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87BA0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C2AC8" w:rsidRPr="00952E81" w:rsidRDefault="00BC2AC8" w:rsidP="00B738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36558F">
        <w:rPr>
          <w:sz w:val="28"/>
          <w:szCs w:val="28"/>
        </w:rPr>
        <w:t>«Жалоба,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Случаи, при которых срок рассмотрения жалобы может сокращен, устанавливаются Правительством Российской Федерации.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lastRenderedPageBreak/>
        <w:t>5.</w:t>
      </w:r>
      <w:r w:rsidR="00BC2AC8">
        <w:rPr>
          <w:sz w:val="28"/>
          <w:szCs w:val="28"/>
        </w:rPr>
        <w:t>7</w:t>
      </w:r>
      <w:r w:rsidRPr="00952E81">
        <w:rPr>
          <w:sz w:val="28"/>
          <w:szCs w:val="28"/>
        </w:rPr>
        <w:t xml:space="preserve">. По результатам рассмотрения жалобы Глава </w:t>
      </w:r>
      <w:r w:rsidR="000037A0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 (заместителем </w:t>
      </w:r>
      <w:r w:rsidR="000037A0">
        <w:rPr>
          <w:sz w:val="28"/>
          <w:szCs w:val="28"/>
        </w:rPr>
        <w:t>Главы Администрации МР «Спас-Деменский район»</w:t>
      </w:r>
      <w:r w:rsidRPr="00952E81">
        <w:rPr>
          <w:sz w:val="28"/>
          <w:szCs w:val="28"/>
        </w:rPr>
        <w:t>), принимает одно из следующих решений: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актами, а также в иных формах;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2) отказывает в удовлетворении жалобы.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5.</w:t>
      </w:r>
      <w:r w:rsidR="00BC2AC8">
        <w:rPr>
          <w:sz w:val="28"/>
          <w:szCs w:val="28"/>
        </w:rPr>
        <w:t>8</w:t>
      </w:r>
      <w:r w:rsidRPr="00952E81">
        <w:rPr>
          <w:sz w:val="28"/>
          <w:szCs w:val="28"/>
        </w:rPr>
        <w:t>. Не позднее дня, следующего за днем принятия решения, и в пределах сроков, установленных п. 4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5.</w:t>
      </w:r>
      <w:r w:rsidR="00BC2AC8">
        <w:rPr>
          <w:sz w:val="28"/>
          <w:szCs w:val="28"/>
        </w:rPr>
        <w:t>9</w:t>
      </w:r>
      <w:r w:rsidRPr="00952E81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0037A0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 xml:space="preserve"> (заместитель Главы </w:t>
      </w:r>
      <w:r w:rsidR="000037A0">
        <w:rPr>
          <w:sz w:val="28"/>
          <w:szCs w:val="28"/>
        </w:rPr>
        <w:t>Администрации МР «Спас-Деменский район»</w:t>
      </w:r>
      <w:r w:rsidRPr="00952E81">
        <w:rPr>
          <w:sz w:val="28"/>
          <w:szCs w:val="28"/>
        </w:rPr>
        <w:t>) незамедлительно направляет имеющиеся материалы в органы прокуратуры.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0037A0" w:rsidRDefault="000037A0" w:rsidP="00B73855">
      <w:pPr>
        <w:spacing w:line="276" w:lineRule="auto"/>
        <w:jc w:val="right"/>
        <w:rPr>
          <w:sz w:val="28"/>
          <w:szCs w:val="28"/>
        </w:rPr>
      </w:pPr>
    </w:p>
    <w:p w:rsidR="00BC2AC8" w:rsidRDefault="00BC2AC8" w:rsidP="00B73855">
      <w:pPr>
        <w:spacing w:line="276" w:lineRule="auto"/>
        <w:jc w:val="right"/>
        <w:rPr>
          <w:sz w:val="28"/>
          <w:szCs w:val="28"/>
        </w:rPr>
      </w:pPr>
    </w:p>
    <w:p w:rsidR="00BC2AC8" w:rsidRDefault="00BC2AC8" w:rsidP="00B73855">
      <w:pPr>
        <w:spacing w:line="276" w:lineRule="auto"/>
        <w:jc w:val="right"/>
        <w:rPr>
          <w:sz w:val="28"/>
          <w:szCs w:val="28"/>
        </w:rPr>
      </w:pPr>
    </w:p>
    <w:p w:rsidR="00BC2AC8" w:rsidRDefault="00BC2AC8" w:rsidP="00B73855">
      <w:pPr>
        <w:spacing w:line="276" w:lineRule="auto"/>
        <w:jc w:val="right"/>
        <w:rPr>
          <w:sz w:val="28"/>
          <w:szCs w:val="28"/>
        </w:rPr>
      </w:pPr>
    </w:p>
    <w:p w:rsidR="00BC2AC8" w:rsidRPr="0019245A" w:rsidRDefault="00BC2AC8" w:rsidP="00EB2C6A">
      <w:pPr>
        <w:spacing w:line="276" w:lineRule="auto"/>
        <w:rPr>
          <w:sz w:val="28"/>
          <w:szCs w:val="28"/>
        </w:rPr>
      </w:pPr>
    </w:p>
    <w:p w:rsidR="000037A0" w:rsidRDefault="000037A0" w:rsidP="0019245A">
      <w:pPr>
        <w:spacing w:line="276" w:lineRule="auto"/>
        <w:rPr>
          <w:sz w:val="28"/>
          <w:szCs w:val="28"/>
        </w:rPr>
      </w:pPr>
    </w:p>
    <w:p w:rsidR="00B87BA0" w:rsidRPr="0019245A" w:rsidRDefault="00B87BA0" w:rsidP="00B73855">
      <w:pPr>
        <w:spacing w:line="276" w:lineRule="auto"/>
        <w:jc w:val="right"/>
      </w:pPr>
      <w:r w:rsidRPr="0019245A">
        <w:lastRenderedPageBreak/>
        <w:t>Приложение № 1</w:t>
      </w:r>
    </w:p>
    <w:p w:rsidR="00B87BA0" w:rsidRPr="0019245A" w:rsidRDefault="00B87BA0" w:rsidP="00B73855">
      <w:pPr>
        <w:spacing w:line="276" w:lineRule="auto"/>
        <w:jc w:val="right"/>
      </w:pPr>
      <w:r w:rsidRPr="0019245A">
        <w:t xml:space="preserve">Главе </w:t>
      </w:r>
      <w:r w:rsidR="000037A0" w:rsidRPr="0019245A">
        <w:t>Администрации</w:t>
      </w:r>
      <w:r w:rsidR="004C7823" w:rsidRPr="0019245A">
        <w:t xml:space="preserve"> МР</w:t>
      </w:r>
    </w:p>
    <w:p w:rsidR="00B87BA0" w:rsidRPr="0019245A" w:rsidRDefault="00B87BA0" w:rsidP="00B73855">
      <w:pPr>
        <w:spacing w:line="276" w:lineRule="auto"/>
        <w:jc w:val="right"/>
      </w:pPr>
      <w:r w:rsidRPr="0019245A">
        <w:t>«</w:t>
      </w:r>
      <w:r w:rsidR="00A3299B" w:rsidRPr="0019245A">
        <w:t>Спас-Деменский</w:t>
      </w:r>
      <w:r w:rsidRPr="0019245A">
        <w:t xml:space="preserve"> район»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__________________</w:t>
      </w:r>
    </w:p>
    <w:p w:rsidR="00B87BA0" w:rsidRPr="00952E81" w:rsidRDefault="00B87BA0" w:rsidP="00B73855">
      <w:pPr>
        <w:spacing w:line="276" w:lineRule="auto"/>
        <w:jc w:val="center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>Заявление</w:t>
      </w:r>
    </w:p>
    <w:p w:rsidR="00B87BA0" w:rsidRPr="00952E81" w:rsidRDefault="00B87BA0" w:rsidP="00B73855">
      <w:pPr>
        <w:spacing w:line="276" w:lineRule="auto"/>
        <w:jc w:val="center"/>
        <w:rPr>
          <w:sz w:val="28"/>
          <w:szCs w:val="28"/>
        </w:rPr>
      </w:pPr>
      <w:r w:rsidRPr="00952E81">
        <w:rPr>
          <w:rStyle w:val="a3"/>
          <w:sz w:val="28"/>
          <w:szCs w:val="28"/>
        </w:rPr>
        <w:t xml:space="preserve">о предоставлении информации об объектах недвижимого имущества, находящихся в муниципальной собственности </w:t>
      </w:r>
      <w:r w:rsidR="00A3299B">
        <w:rPr>
          <w:rStyle w:val="a3"/>
          <w:sz w:val="28"/>
          <w:szCs w:val="28"/>
        </w:rPr>
        <w:t>Спас-Деменского</w:t>
      </w:r>
      <w:r w:rsidRPr="00952E81">
        <w:rPr>
          <w:rStyle w:val="a3"/>
          <w:sz w:val="28"/>
          <w:szCs w:val="28"/>
        </w:rPr>
        <w:t xml:space="preserve"> района, для сдачи в аренду</w:t>
      </w:r>
    </w:p>
    <w:p w:rsidR="00B87BA0" w:rsidRPr="0019245A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____________________________________________________</w:t>
      </w:r>
      <w:r w:rsidR="00EB2C6A">
        <w:rPr>
          <w:sz w:val="28"/>
          <w:szCs w:val="28"/>
        </w:rPr>
        <w:t>________________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фамилия, имя, отчество гражданина (адрес) или наименование юридического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лица (место нахождение, почтовый адрес), телефон, электронный адрес</w:t>
      </w:r>
    </w:p>
    <w:p w:rsidR="00B87BA0" w:rsidRPr="002E409E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_____________________________________________________</w:t>
      </w:r>
      <w:r w:rsidR="00EB2C6A">
        <w:rPr>
          <w:sz w:val="28"/>
          <w:szCs w:val="28"/>
        </w:rPr>
        <w:t>_______________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 xml:space="preserve">Прошу предоставить информацию об объектах недвижимого имущества, находящихся в муниципальной собственности </w:t>
      </w:r>
      <w:r w:rsidR="00A3299B">
        <w:rPr>
          <w:sz w:val="28"/>
          <w:szCs w:val="28"/>
        </w:rPr>
        <w:t>Спас-Деменского</w:t>
      </w:r>
      <w:r w:rsidRPr="00952E81">
        <w:rPr>
          <w:sz w:val="28"/>
          <w:szCs w:val="28"/>
        </w:rPr>
        <w:t xml:space="preserve"> района, для сдачи в аренду.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Вид объекта: нежилые помещения, здания (нужное подчеркнуть).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Местоположение (указывается территория, на которой могут располагаться объекты, интересующие получателя муниципальной услуги)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_________________________________________________________________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Площадь (по желанию получателя муниципальной услуги указывается площадь (кв.м), необходимая для получения в аренду)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__________________________________________________________________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Вид деятельности (целевое назначение) объекта (по желанию получателя муниципальной услуги указывается вид деятельности, планируемый при получении в аренду)</w:t>
      </w: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__________________________________________________________________</w:t>
      </w:r>
    </w:p>
    <w:p w:rsidR="0019245A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Дополнительные сведения (по желанию получателя муниципальной услуги указывается имеющаяся у него информация об объектах, позволяющая конкретизировать запрос)</w:t>
      </w:r>
      <w:r w:rsidR="0019245A">
        <w:rPr>
          <w:sz w:val="28"/>
          <w:szCs w:val="28"/>
        </w:rPr>
        <w:t>.</w:t>
      </w:r>
    </w:p>
    <w:p w:rsidR="0019245A" w:rsidRDefault="0019245A" w:rsidP="00B73855">
      <w:pPr>
        <w:spacing w:line="276" w:lineRule="auto"/>
        <w:jc w:val="both"/>
        <w:rPr>
          <w:sz w:val="28"/>
          <w:szCs w:val="28"/>
        </w:rPr>
      </w:pPr>
    </w:p>
    <w:p w:rsidR="0019245A" w:rsidRDefault="0019245A" w:rsidP="0019245A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27.07.2006  г.  № 152-ФЗ (с последующими изменениями и дополнениями) «О персональных данных» я, __________________________________________________________________</w:t>
      </w:r>
    </w:p>
    <w:p w:rsidR="0019245A" w:rsidRDefault="0019245A" w:rsidP="0019245A">
      <w:pPr>
        <w:rPr>
          <w:sz w:val="28"/>
          <w:szCs w:val="28"/>
        </w:rPr>
      </w:pPr>
      <w:r>
        <w:rPr>
          <w:sz w:val="28"/>
          <w:szCs w:val="28"/>
        </w:rPr>
        <w:t>даю согласие на обработку персональных данных органом местного самоуправления, уполномоченным на распоряжение земельным участком.</w:t>
      </w:r>
    </w:p>
    <w:p w:rsidR="0019245A" w:rsidRDefault="0019245A" w:rsidP="00B73855">
      <w:pPr>
        <w:spacing w:line="276" w:lineRule="auto"/>
        <w:jc w:val="both"/>
        <w:rPr>
          <w:sz w:val="28"/>
          <w:szCs w:val="28"/>
        </w:rPr>
      </w:pPr>
    </w:p>
    <w:p w:rsidR="0019245A" w:rsidRDefault="0019245A" w:rsidP="00B73855">
      <w:pPr>
        <w:spacing w:line="276" w:lineRule="auto"/>
        <w:jc w:val="both"/>
        <w:rPr>
          <w:sz w:val="28"/>
          <w:szCs w:val="28"/>
        </w:rPr>
      </w:pPr>
    </w:p>
    <w:p w:rsidR="0019245A" w:rsidRPr="0019245A" w:rsidRDefault="0019245A" w:rsidP="00B73855">
      <w:pPr>
        <w:spacing w:line="276" w:lineRule="auto"/>
        <w:jc w:val="both"/>
        <w:rPr>
          <w:sz w:val="28"/>
          <w:szCs w:val="28"/>
        </w:rPr>
      </w:pPr>
    </w:p>
    <w:p w:rsidR="00B87BA0" w:rsidRPr="00952E81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"_____" ___________20____ _____________________ _________________</w:t>
      </w:r>
    </w:p>
    <w:p w:rsidR="0019245A" w:rsidRPr="0019245A" w:rsidRDefault="00B87BA0" w:rsidP="00B73855">
      <w:pPr>
        <w:spacing w:line="276" w:lineRule="auto"/>
        <w:jc w:val="both"/>
        <w:rPr>
          <w:sz w:val="28"/>
          <w:szCs w:val="28"/>
        </w:rPr>
      </w:pPr>
      <w:r w:rsidRPr="00952E81">
        <w:rPr>
          <w:sz w:val="28"/>
          <w:szCs w:val="28"/>
        </w:rPr>
        <w:t>подпись получателя муниципальной услуги Ф.И.О.</w:t>
      </w:r>
    </w:p>
    <w:sectPr w:rsidR="0019245A" w:rsidRPr="0019245A" w:rsidSect="00EB2C6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87BA0"/>
    <w:rsid w:val="000028FC"/>
    <w:rsid w:val="000037A0"/>
    <w:rsid w:val="00042CDC"/>
    <w:rsid w:val="00052CE3"/>
    <w:rsid w:val="00060DA1"/>
    <w:rsid w:val="00081782"/>
    <w:rsid w:val="00097E03"/>
    <w:rsid w:val="000D045A"/>
    <w:rsid w:val="000D1709"/>
    <w:rsid w:val="000D220F"/>
    <w:rsid w:val="000D777B"/>
    <w:rsid w:val="000F2599"/>
    <w:rsid w:val="000F7E80"/>
    <w:rsid w:val="001004C5"/>
    <w:rsid w:val="00111998"/>
    <w:rsid w:val="00121313"/>
    <w:rsid w:val="0016470E"/>
    <w:rsid w:val="00171A29"/>
    <w:rsid w:val="0018133F"/>
    <w:rsid w:val="0019245A"/>
    <w:rsid w:val="001D1A4B"/>
    <w:rsid w:val="002617E2"/>
    <w:rsid w:val="002B3733"/>
    <w:rsid w:val="002C641A"/>
    <w:rsid w:val="002E0B1C"/>
    <w:rsid w:val="002E409E"/>
    <w:rsid w:val="0031258B"/>
    <w:rsid w:val="00364C55"/>
    <w:rsid w:val="0036558F"/>
    <w:rsid w:val="00380929"/>
    <w:rsid w:val="003B628C"/>
    <w:rsid w:val="0041514B"/>
    <w:rsid w:val="0043703D"/>
    <w:rsid w:val="0043717C"/>
    <w:rsid w:val="00446EC6"/>
    <w:rsid w:val="00475802"/>
    <w:rsid w:val="00485020"/>
    <w:rsid w:val="004927A8"/>
    <w:rsid w:val="00495C54"/>
    <w:rsid w:val="00495F75"/>
    <w:rsid w:val="004C7823"/>
    <w:rsid w:val="00536081"/>
    <w:rsid w:val="00543036"/>
    <w:rsid w:val="005908D3"/>
    <w:rsid w:val="005A248C"/>
    <w:rsid w:val="005A2686"/>
    <w:rsid w:val="005E2424"/>
    <w:rsid w:val="00622B5F"/>
    <w:rsid w:val="00680EC4"/>
    <w:rsid w:val="00681FF7"/>
    <w:rsid w:val="006D5214"/>
    <w:rsid w:val="0070442F"/>
    <w:rsid w:val="00715AD1"/>
    <w:rsid w:val="00716E2B"/>
    <w:rsid w:val="00735014"/>
    <w:rsid w:val="00735CF2"/>
    <w:rsid w:val="0073682E"/>
    <w:rsid w:val="00746052"/>
    <w:rsid w:val="00771C26"/>
    <w:rsid w:val="00777E3C"/>
    <w:rsid w:val="00782033"/>
    <w:rsid w:val="007A3B34"/>
    <w:rsid w:val="007B0A8B"/>
    <w:rsid w:val="007B19CD"/>
    <w:rsid w:val="007B26DE"/>
    <w:rsid w:val="007C3492"/>
    <w:rsid w:val="007C6EA1"/>
    <w:rsid w:val="007D39BD"/>
    <w:rsid w:val="008063DF"/>
    <w:rsid w:val="008405D3"/>
    <w:rsid w:val="00853EB9"/>
    <w:rsid w:val="00861DBC"/>
    <w:rsid w:val="00884138"/>
    <w:rsid w:val="008948C0"/>
    <w:rsid w:val="008A114C"/>
    <w:rsid w:val="008C3F56"/>
    <w:rsid w:val="008D2CCE"/>
    <w:rsid w:val="008F0F64"/>
    <w:rsid w:val="00926BCE"/>
    <w:rsid w:val="00935AD3"/>
    <w:rsid w:val="00952E81"/>
    <w:rsid w:val="00966742"/>
    <w:rsid w:val="009742E7"/>
    <w:rsid w:val="00976BE8"/>
    <w:rsid w:val="009B4413"/>
    <w:rsid w:val="009B766B"/>
    <w:rsid w:val="009E3139"/>
    <w:rsid w:val="009F0419"/>
    <w:rsid w:val="00A0336D"/>
    <w:rsid w:val="00A17116"/>
    <w:rsid w:val="00A3299B"/>
    <w:rsid w:val="00A55236"/>
    <w:rsid w:val="00A557F8"/>
    <w:rsid w:val="00A75670"/>
    <w:rsid w:val="00A92467"/>
    <w:rsid w:val="00AB5680"/>
    <w:rsid w:val="00AE3B3D"/>
    <w:rsid w:val="00AE5A28"/>
    <w:rsid w:val="00B044BE"/>
    <w:rsid w:val="00B23BF0"/>
    <w:rsid w:val="00B73855"/>
    <w:rsid w:val="00B76280"/>
    <w:rsid w:val="00B87BA0"/>
    <w:rsid w:val="00BB58CF"/>
    <w:rsid w:val="00BC08BB"/>
    <w:rsid w:val="00BC0C5C"/>
    <w:rsid w:val="00BC2AC8"/>
    <w:rsid w:val="00C53B01"/>
    <w:rsid w:val="00C663F0"/>
    <w:rsid w:val="00C84E97"/>
    <w:rsid w:val="00C85577"/>
    <w:rsid w:val="00CA662B"/>
    <w:rsid w:val="00CC31BE"/>
    <w:rsid w:val="00D04174"/>
    <w:rsid w:val="00D07A92"/>
    <w:rsid w:val="00D26214"/>
    <w:rsid w:val="00D53110"/>
    <w:rsid w:val="00DA7D26"/>
    <w:rsid w:val="00DB67A5"/>
    <w:rsid w:val="00DE6AA7"/>
    <w:rsid w:val="00DE6C5D"/>
    <w:rsid w:val="00DE79DC"/>
    <w:rsid w:val="00E15812"/>
    <w:rsid w:val="00E2061D"/>
    <w:rsid w:val="00E27FAD"/>
    <w:rsid w:val="00E47E63"/>
    <w:rsid w:val="00E53181"/>
    <w:rsid w:val="00E739A0"/>
    <w:rsid w:val="00E84466"/>
    <w:rsid w:val="00EB0260"/>
    <w:rsid w:val="00EB2C6A"/>
    <w:rsid w:val="00EB4390"/>
    <w:rsid w:val="00ED3A14"/>
    <w:rsid w:val="00EF5EAF"/>
    <w:rsid w:val="00F04706"/>
    <w:rsid w:val="00F234EF"/>
    <w:rsid w:val="00F367EE"/>
    <w:rsid w:val="00F428A6"/>
    <w:rsid w:val="00F451AD"/>
    <w:rsid w:val="00F57901"/>
    <w:rsid w:val="00F6339D"/>
    <w:rsid w:val="00F664DA"/>
    <w:rsid w:val="00F93E3B"/>
    <w:rsid w:val="00FA36FE"/>
    <w:rsid w:val="00FB2F17"/>
    <w:rsid w:val="00FC7856"/>
    <w:rsid w:val="00FC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B87BA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87BA0"/>
    <w:rPr>
      <w:rFonts w:cs="Times New Roman"/>
    </w:rPr>
  </w:style>
  <w:style w:type="character" w:styleId="a4">
    <w:name w:val="Hyperlink"/>
    <w:basedOn w:val="a0"/>
    <w:uiPriority w:val="99"/>
    <w:rsid w:val="00B87BA0"/>
    <w:rPr>
      <w:rFonts w:cs="Times New Roman"/>
      <w:color w:val="0000FF"/>
      <w:u w:val="single"/>
    </w:rPr>
  </w:style>
  <w:style w:type="character" w:customStyle="1" w:styleId="FontStyle39">
    <w:name w:val="Font Style39"/>
    <w:basedOn w:val="a0"/>
    <w:uiPriority w:val="99"/>
    <w:rsid w:val="00952E8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F63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7C6EA1"/>
    <w:pPr>
      <w:autoSpaceDE w:val="0"/>
      <w:autoSpaceDN w:val="0"/>
      <w:jc w:val="center"/>
    </w:pPr>
    <w:rPr>
      <w:rFonts w:ascii="Arial" w:hAnsi="Arial" w:cs="Arial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link w:val="aa"/>
    <w:uiPriority w:val="99"/>
    <w:qFormat/>
    <w:rsid w:val="007C6EA1"/>
    <w:pPr>
      <w:autoSpaceDE w:val="0"/>
      <w:autoSpaceDN w:val="0"/>
      <w:jc w:val="center"/>
    </w:pPr>
    <w:rPr>
      <w:rFonts w:ascii="Arial" w:hAnsi="Arial" w:cs="Arial"/>
      <w:sz w:val="36"/>
      <w:szCs w:val="36"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Times New Roman"/>
      <w:sz w:val="24"/>
      <w:szCs w:val="24"/>
    </w:rPr>
  </w:style>
  <w:style w:type="paragraph" w:customStyle="1" w:styleId="ab">
    <w:name w:val="Объект"/>
    <w:basedOn w:val="a"/>
    <w:next w:val="a"/>
    <w:uiPriority w:val="99"/>
    <w:rsid w:val="007C6EA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ives.ru/documents/regulations/adm_reglam16397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chives.ru/documents/regulations/adm_reglam16397.shtml" TargetMode="External"/><Relationship Id="rId5" Type="http://schemas.openxmlformats.org/officeDocument/2006/relationships/hyperlink" Target="http://archives.ru/documents/regulations/adm_reglam16397.shtml" TargetMode="External"/><Relationship Id="rId4" Type="http://schemas.openxmlformats.org/officeDocument/2006/relationships/hyperlink" Target="http://www.garant.ru/products/ipo/prime/doc/70015208/?pri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3916</Words>
  <Characters>22327</Characters>
  <Application>Microsoft Office Word</Application>
  <DocSecurity>0</DocSecurity>
  <Lines>186</Lines>
  <Paragraphs>52</Paragraphs>
  <ScaleCrop>false</ScaleCrop>
  <Company>MoBIL GROUP</Company>
  <LinksUpToDate>false</LinksUpToDate>
  <CharactersWithSpaces>26191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DNA7 X86</dc:creator>
  <cp:lastModifiedBy>user</cp:lastModifiedBy>
  <cp:revision>2</cp:revision>
  <cp:lastPrinted>2014-05-14T11:35:00Z</cp:lastPrinted>
  <dcterms:created xsi:type="dcterms:W3CDTF">2023-07-07T07:31:00Z</dcterms:created>
  <dcterms:modified xsi:type="dcterms:W3CDTF">2023-07-07T07:31:00Z</dcterms:modified>
</cp:coreProperties>
</file>