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EF" w:rsidRDefault="004036EF" w:rsidP="004036EF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ФОРМА</w:t>
      </w:r>
    </w:p>
    <w:p w:rsidR="004036EF" w:rsidRDefault="004036EF" w:rsidP="004036EF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заключения по результатам проведения антикоррупционной экспертизы</w:t>
      </w:r>
    </w:p>
    <w:p w:rsidR="004036EF" w:rsidRDefault="004036EF" w:rsidP="004036EF">
      <w:pPr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4036EF" w:rsidTr="004036EF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6EF" w:rsidRDefault="004036EF" w:rsidP="004036E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  Глава  сельского поселения «Деревня Нестеры»</w:t>
            </w:r>
          </w:p>
          <w:p w:rsidR="004036EF" w:rsidRDefault="004036EF" w:rsidP="004036E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_______Керножицкая Ирина Александровна_______________</w:t>
            </w:r>
          </w:p>
          <w:p w:rsidR="004036EF" w:rsidRDefault="004036EF" w:rsidP="004036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(Ф.И.О.)</w:t>
            </w:r>
          </w:p>
        </w:tc>
      </w:tr>
    </w:tbl>
    <w:p w:rsidR="004036EF" w:rsidRDefault="004036EF" w:rsidP="004036EF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ЗАКЛЮЧЕНИЕ</w:t>
      </w:r>
    </w:p>
    <w:p w:rsidR="004036EF" w:rsidRDefault="004036EF" w:rsidP="004036EF">
      <w:pPr>
        <w:pStyle w:val="a3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антикоррупционной экспертизы</w:t>
      </w:r>
    </w:p>
    <w:p w:rsidR="002D1EDE" w:rsidRPr="002D1EDE" w:rsidRDefault="004036EF" w:rsidP="002D1EDE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2D1EDE">
        <w:rPr>
          <w:rFonts w:cs="Calibri"/>
          <w:b/>
        </w:rPr>
        <w:t>на проект постановления Администрации СП «Деревня Нестеры»</w:t>
      </w:r>
      <w:r>
        <w:rPr>
          <w:rFonts w:ascii="Calibri" w:hAnsi="Calibri" w:cs="Calibri"/>
          <w:sz w:val="28"/>
          <w:szCs w:val="28"/>
        </w:rPr>
        <w:t xml:space="preserve"> </w:t>
      </w:r>
      <w:r w:rsidR="002D1EDE" w:rsidRPr="002D1EDE">
        <w:rPr>
          <w:rFonts w:cstheme="minorHAnsi"/>
          <w:b/>
        </w:rPr>
        <w:t xml:space="preserve">Об утверждении Правил внутреннего трудового распорядка работников, не являющихся муниципальными служащами в Администрации  сельского поселения «Деревня Нестеры»  </w:t>
      </w:r>
    </w:p>
    <w:p w:rsidR="004036EF" w:rsidRDefault="004036EF" w:rsidP="004036EF">
      <w:pPr>
        <w:shd w:val="clear" w:color="auto" w:fill="FFFFFF"/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(реквизиты муниципального правового акта либо наименование проекта правового акта)</w:t>
      </w:r>
    </w:p>
    <w:p w:rsidR="004036EF" w:rsidRDefault="004036EF" w:rsidP="004036EF">
      <w:pPr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Администрацией  сельского поселения «Деревня Нестеры»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сельского поселения «Деревня Нестеры» и их проектов </w:t>
      </w:r>
    </w:p>
    <w:p w:rsidR="002D1EDE" w:rsidRPr="002D1EDE" w:rsidRDefault="004036EF" w:rsidP="002D1EDE">
      <w:pPr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="Calibri"/>
        </w:rPr>
        <w:t>_ на проект постановления</w:t>
      </w:r>
      <w:r>
        <w:rPr>
          <w:rFonts w:cs="Calibri"/>
          <w:b/>
        </w:rPr>
        <w:t xml:space="preserve"> </w:t>
      </w:r>
      <w:r>
        <w:rPr>
          <w:rFonts w:cs="Calibri"/>
        </w:rPr>
        <w:t>Администрации СП «Деревня Нестеры</w:t>
      </w:r>
      <w:r w:rsidRPr="002D1EDE">
        <w:rPr>
          <w:rFonts w:cs="Calibri"/>
        </w:rPr>
        <w:t xml:space="preserve">»  </w:t>
      </w:r>
      <w:r w:rsidR="002D1EDE" w:rsidRPr="002D1EDE">
        <w:rPr>
          <w:rFonts w:cstheme="minorHAnsi"/>
        </w:rPr>
        <w:t xml:space="preserve">Об утверждении Правил внутреннего трудового распорядка работников, не являющихся муниципальными служащами в Администрации  сельского поселения «Деревня Нестеры»  </w:t>
      </w:r>
    </w:p>
    <w:p w:rsidR="004036EF" w:rsidRDefault="004036EF" w:rsidP="004036EF">
      <w:p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(</w:t>
      </w:r>
      <w:r>
        <w:rPr>
          <w:rFonts w:cs="Calibri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4036EF" w:rsidRDefault="004036EF" w:rsidP="004036E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в целях выявления в нем коррупциогенных факторов и их последующего устранения.</w:t>
      </w:r>
    </w:p>
    <w:p w:rsidR="002D1EDE" w:rsidRPr="002D1EDE" w:rsidRDefault="004036EF" w:rsidP="002D1EDE">
      <w:pPr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="Calibri"/>
          <w:szCs w:val="24"/>
          <w:u w:val="single"/>
        </w:rPr>
        <w:t>Вариант 1:</w:t>
      </w:r>
      <w:r>
        <w:rPr>
          <w:rFonts w:cs="Calibri"/>
          <w:szCs w:val="24"/>
        </w:rPr>
        <w:tab/>
      </w:r>
      <w:r w:rsidRPr="002D1EDE">
        <w:rPr>
          <w:rFonts w:cs="Calibri"/>
          <w:b/>
        </w:rPr>
        <w:t>на проект постановления Администрации СП «Деревня Нестеры»</w:t>
      </w:r>
      <w:r>
        <w:rPr>
          <w:rFonts w:ascii="Calibri" w:hAnsi="Calibri" w:cs="Calibri"/>
          <w:szCs w:val="24"/>
        </w:rPr>
        <w:t xml:space="preserve"> </w:t>
      </w:r>
      <w:r w:rsidR="002D1EDE" w:rsidRPr="002D1EDE">
        <w:rPr>
          <w:rFonts w:cstheme="minorHAnsi"/>
          <w:b/>
        </w:rPr>
        <w:t xml:space="preserve">Об утверждении Правил внутреннего трудового распорядка работников, не являющихся муниципальными служащами в Администрации  сельского поселения «Деревня Нестеры»  </w:t>
      </w:r>
    </w:p>
    <w:p w:rsidR="004036EF" w:rsidRDefault="004036EF" w:rsidP="004036EF">
      <w:pPr>
        <w:pStyle w:val="4"/>
        <w:rPr>
          <w:rFonts w:ascii="Calibri" w:hAnsi="Calibri" w:cs="Calibri"/>
          <w:color w:val="auto"/>
          <w:szCs w:val="24"/>
        </w:rPr>
      </w:pPr>
    </w:p>
    <w:p w:rsidR="004036EF" w:rsidRDefault="004036EF" w:rsidP="004036EF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(реквизиты муниципального правового акта либо наименование проекта правового акта)</w:t>
      </w:r>
    </w:p>
    <w:p w:rsidR="004036EF" w:rsidRDefault="004036EF" w:rsidP="004036EF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</w:rPr>
        <w:t>коррупциогенные факторы</w:t>
      </w:r>
      <w:r>
        <w:rPr>
          <w:rFonts w:cs="Calibri"/>
        </w:rPr>
        <w:t xml:space="preserve"> </w:t>
      </w:r>
      <w:r>
        <w:rPr>
          <w:rFonts w:cs="Calibri"/>
          <w:b/>
          <w:sz w:val="28"/>
          <w:szCs w:val="28"/>
          <w:u w:val="single"/>
        </w:rPr>
        <w:t>не выявлены.</w:t>
      </w:r>
    </w:p>
    <w:p w:rsidR="004036EF" w:rsidRDefault="004036EF" w:rsidP="004036EF">
      <w:pPr>
        <w:spacing w:after="0" w:line="240" w:lineRule="auto"/>
        <w:outlineLvl w:val="0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u w:val="single"/>
        </w:rPr>
        <w:t>Вариант 2:</w:t>
      </w:r>
    </w:p>
    <w:p w:rsidR="004036EF" w:rsidRDefault="004036EF" w:rsidP="004036EF">
      <w:pPr>
        <w:spacing w:after="0" w:line="240" w:lineRule="auto"/>
        <w:ind w:firstLine="567"/>
        <w:outlineLvl w:val="0"/>
        <w:rPr>
          <w:rFonts w:cs="Calibri"/>
        </w:rPr>
      </w:pPr>
      <w:r>
        <w:rPr>
          <w:rFonts w:cs="Calibri"/>
        </w:rPr>
        <w:t>В представленном</w:t>
      </w:r>
    </w:p>
    <w:p w:rsidR="004036EF" w:rsidRDefault="004036EF" w:rsidP="004036EF">
      <w:pPr>
        <w:spacing w:after="0" w:line="240" w:lineRule="auto"/>
        <w:jc w:val="center"/>
        <w:rPr>
          <w:rFonts w:cs="Calibri"/>
        </w:rPr>
      </w:pPr>
    </w:p>
    <w:p w:rsidR="004036EF" w:rsidRDefault="004036EF" w:rsidP="004036EF">
      <w:pPr>
        <w:pBdr>
          <w:top w:val="single" w:sz="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4036EF" w:rsidRDefault="004036EF" w:rsidP="004036EF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</w:rPr>
        <w:t xml:space="preserve">выявлены следующие коррупциогенные факторы </w:t>
      </w:r>
      <w:r>
        <w:rPr>
          <w:rStyle w:val="a6"/>
          <w:rFonts w:cs="Calibri"/>
        </w:rPr>
        <w:footnoteReference w:id="2"/>
      </w:r>
      <w:r>
        <w:rPr>
          <w:rFonts w:cs="Calibri"/>
        </w:rPr>
        <w:t>:</w:t>
      </w:r>
    </w:p>
    <w:p w:rsidR="004036EF" w:rsidRDefault="004036EF" w:rsidP="004036EF">
      <w:pPr>
        <w:spacing w:after="0" w:line="240" w:lineRule="auto"/>
        <w:rPr>
          <w:rFonts w:cs="Calibri"/>
        </w:rPr>
      </w:pPr>
      <w:r>
        <w:rPr>
          <w:rFonts w:cs="Calibri"/>
        </w:rPr>
        <w:t>1. ___________________________________________________________________________</w:t>
      </w:r>
    </w:p>
    <w:p w:rsidR="004036EF" w:rsidRDefault="004036EF" w:rsidP="004036EF">
      <w:pPr>
        <w:spacing w:after="0" w:line="240" w:lineRule="auto"/>
        <w:rPr>
          <w:rFonts w:cs="Calibri"/>
        </w:rPr>
      </w:pPr>
      <w:r>
        <w:rPr>
          <w:rFonts w:cs="Calibri"/>
        </w:rPr>
        <w:t>2. ___________________________________________________________________________</w:t>
      </w:r>
    </w:p>
    <w:p w:rsidR="004036EF" w:rsidRDefault="004036EF" w:rsidP="004036EF">
      <w:pPr>
        <w:spacing w:after="0" w:line="240" w:lineRule="auto"/>
        <w:rPr>
          <w:rFonts w:cs="Calibri"/>
        </w:rPr>
      </w:pPr>
      <w:r>
        <w:rPr>
          <w:rFonts w:cs="Calibri"/>
        </w:rPr>
        <w:t>…___________________________________________________________________________                   В целях устранения выявленных коррупциогенных факторов предлагается</w:t>
      </w:r>
      <w:r>
        <w:rPr>
          <w:rFonts w:cs="Calibri"/>
        </w:rPr>
        <w:br/>
      </w:r>
    </w:p>
    <w:p w:rsidR="004036EF" w:rsidRDefault="004036EF" w:rsidP="004036EF">
      <w:pPr>
        <w:pBdr>
          <w:top w:val="single" w:sz="4" w:space="1" w:color="auto"/>
        </w:pBdr>
        <w:spacing w:after="0" w:line="240" w:lineRule="auto"/>
        <w:jc w:val="both"/>
        <w:rPr>
          <w:rFonts w:cs="Calibri"/>
          <w:sz w:val="2"/>
          <w:szCs w:val="2"/>
        </w:rPr>
      </w:pPr>
    </w:p>
    <w:p w:rsidR="004036EF" w:rsidRDefault="004036EF" w:rsidP="004036EF">
      <w:pPr>
        <w:pBdr>
          <w:top w:val="single" w:sz="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4036EF" w:rsidTr="004036E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6EF" w:rsidRDefault="004036EF" w:rsidP="004036E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cs="Calibri"/>
              </w:rPr>
              <w:t>Глава сельского поселения</w:t>
            </w:r>
          </w:p>
          <w:p w:rsidR="004036EF" w:rsidRDefault="004036EF" w:rsidP="004036E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СП «Деревня Нестеры»</w:t>
            </w:r>
          </w:p>
        </w:tc>
        <w:tc>
          <w:tcPr>
            <w:tcW w:w="765" w:type="dxa"/>
            <w:vAlign w:val="bottom"/>
          </w:tcPr>
          <w:p w:rsidR="004036EF" w:rsidRDefault="004036EF" w:rsidP="004036E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EF" w:rsidRDefault="004036EF" w:rsidP="004036E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036EF" w:rsidRDefault="004036EF" w:rsidP="004036E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6EF" w:rsidRDefault="004036EF" w:rsidP="004036E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Керножицкая И.А.</w:t>
            </w:r>
          </w:p>
        </w:tc>
      </w:tr>
    </w:tbl>
    <w:p w:rsidR="004036EF" w:rsidRDefault="004036EF" w:rsidP="004036EF">
      <w:pPr>
        <w:spacing w:after="0" w:line="240" w:lineRule="auto"/>
        <w:rPr>
          <w:rFonts w:cs="Times New Roman"/>
          <w:sz w:val="24"/>
          <w:szCs w:val="24"/>
        </w:rPr>
      </w:pPr>
    </w:p>
    <w:p w:rsidR="004036EF" w:rsidRDefault="004036EF" w:rsidP="004036E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036EF" w:rsidRDefault="00393BAE" w:rsidP="004036EF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</w:t>
      </w:r>
      <w:r w:rsidR="002D1EDE">
        <w:rPr>
          <w:rFonts w:ascii="Calibri" w:hAnsi="Calibri" w:cs="Calibri"/>
          <w:b/>
          <w:sz w:val="28"/>
          <w:szCs w:val="28"/>
        </w:rPr>
        <w:t>05</w:t>
      </w:r>
      <w:r w:rsidR="008C7DF0">
        <w:rPr>
          <w:rFonts w:ascii="Calibri" w:hAnsi="Calibri" w:cs="Calibri"/>
          <w:b/>
          <w:sz w:val="28"/>
          <w:szCs w:val="28"/>
        </w:rPr>
        <w:t>.0</w:t>
      </w:r>
      <w:r w:rsidR="002D1EDE">
        <w:rPr>
          <w:rFonts w:ascii="Calibri" w:hAnsi="Calibri" w:cs="Calibri"/>
          <w:b/>
          <w:sz w:val="28"/>
          <w:szCs w:val="28"/>
        </w:rPr>
        <w:t>4</w:t>
      </w:r>
      <w:r w:rsidR="008C7DF0">
        <w:rPr>
          <w:rFonts w:ascii="Calibri" w:hAnsi="Calibri" w:cs="Calibri"/>
          <w:b/>
          <w:sz w:val="28"/>
          <w:szCs w:val="28"/>
        </w:rPr>
        <w:t>.202</w:t>
      </w:r>
      <w:r w:rsidR="002D1EDE">
        <w:rPr>
          <w:rFonts w:ascii="Calibri" w:hAnsi="Calibri" w:cs="Calibri"/>
          <w:b/>
          <w:sz w:val="28"/>
          <w:szCs w:val="28"/>
        </w:rPr>
        <w:t>4</w:t>
      </w:r>
      <w:r w:rsidR="008C7DF0">
        <w:rPr>
          <w:rFonts w:ascii="Calibri" w:hAnsi="Calibri" w:cs="Calibri"/>
          <w:b/>
          <w:sz w:val="28"/>
          <w:szCs w:val="28"/>
        </w:rPr>
        <w:t xml:space="preserve"> г.</w:t>
      </w:r>
      <w:r>
        <w:rPr>
          <w:rFonts w:ascii="Calibri" w:hAnsi="Calibri" w:cs="Calibri"/>
          <w:b/>
          <w:sz w:val="28"/>
          <w:szCs w:val="28"/>
        </w:rPr>
        <w:t>_____</w:t>
      </w:r>
      <w:r w:rsidR="004036EF">
        <w:rPr>
          <w:rFonts w:ascii="Calibri" w:hAnsi="Calibri" w:cs="Calibri"/>
          <w:b/>
          <w:sz w:val="28"/>
          <w:szCs w:val="28"/>
        </w:rPr>
        <w:t>_____</w:t>
      </w:r>
    </w:p>
    <w:p w:rsidR="00003D65" w:rsidRDefault="00393BAE" w:rsidP="004036EF">
      <w:pPr>
        <w:spacing w:after="0" w:line="240" w:lineRule="auto"/>
      </w:pPr>
      <w:r>
        <w:t xml:space="preserve">                (Дата)</w:t>
      </w:r>
    </w:p>
    <w:p w:rsidR="00003D65" w:rsidRDefault="00003D65" w:rsidP="00003D65"/>
    <w:p w:rsidR="007E7BCD" w:rsidRDefault="00003D65" w:rsidP="00003D65">
      <w:pPr>
        <w:tabs>
          <w:tab w:val="left" w:pos="2916"/>
        </w:tabs>
      </w:pPr>
      <w:r>
        <w:tab/>
      </w:r>
    </w:p>
    <w:sectPr w:rsidR="007E7BCD" w:rsidSect="004036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727" w:rsidRDefault="000B0727" w:rsidP="004036EF">
      <w:pPr>
        <w:spacing w:after="0" w:line="240" w:lineRule="auto"/>
      </w:pPr>
      <w:r>
        <w:separator/>
      </w:r>
    </w:p>
  </w:endnote>
  <w:endnote w:type="continuationSeparator" w:id="1">
    <w:p w:rsidR="000B0727" w:rsidRDefault="000B0727" w:rsidP="0040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727" w:rsidRDefault="000B0727" w:rsidP="004036EF">
      <w:pPr>
        <w:spacing w:after="0" w:line="240" w:lineRule="auto"/>
      </w:pPr>
      <w:r>
        <w:separator/>
      </w:r>
    </w:p>
  </w:footnote>
  <w:footnote w:type="continuationSeparator" w:id="1">
    <w:p w:rsidR="000B0727" w:rsidRDefault="000B0727" w:rsidP="004036EF">
      <w:pPr>
        <w:spacing w:after="0" w:line="240" w:lineRule="auto"/>
      </w:pPr>
      <w:r>
        <w:continuationSeparator/>
      </w:r>
    </w:p>
  </w:footnote>
  <w:footnote w:id="2">
    <w:p w:rsidR="004036EF" w:rsidRDefault="004036EF" w:rsidP="004036EF">
      <w:pPr>
        <w:pStyle w:val="a4"/>
        <w:rPr>
          <w:b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036EF"/>
    <w:rsid w:val="00003D65"/>
    <w:rsid w:val="00085FC8"/>
    <w:rsid w:val="000B0727"/>
    <w:rsid w:val="002D1EDE"/>
    <w:rsid w:val="00393BAE"/>
    <w:rsid w:val="004036EF"/>
    <w:rsid w:val="004507D2"/>
    <w:rsid w:val="005040B4"/>
    <w:rsid w:val="006A0DC0"/>
    <w:rsid w:val="007412AF"/>
    <w:rsid w:val="007E7BCD"/>
    <w:rsid w:val="008C7DF0"/>
    <w:rsid w:val="009C5AC5"/>
    <w:rsid w:val="009C7893"/>
    <w:rsid w:val="00B874B0"/>
    <w:rsid w:val="00CF001F"/>
    <w:rsid w:val="00E40041"/>
    <w:rsid w:val="00FA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B0"/>
  </w:style>
  <w:style w:type="paragraph" w:styleId="4">
    <w:name w:val="heading 4"/>
    <w:basedOn w:val="a"/>
    <w:next w:val="a"/>
    <w:link w:val="40"/>
    <w:semiHidden/>
    <w:unhideWhenUsed/>
    <w:qFormat/>
    <w:rsid w:val="004036E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36EF"/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paragraph" w:styleId="a3">
    <w:name w:val="Normal (Web)"/>
    <w:basedOn w:val="a"/>
    <w:semiHidden/>
    <w:unhideWhenUsed/>
    <w:rsid w:val="0040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403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036E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4036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2243</Characters>
  <Application>Microsoft Office Word</Application>
  <DocSecurity>0</DocSecurity>
  <Lines>18</Lines>
  <Paragraphs>5</Paragraphs>
  <ScaleCrop>false</ScaleCrop>
  <Company>Grizli777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2023-03-21T18:13:00Z</dcterms:created>
  <dcterms:modified xsi:type="dcterms:W3CDTF">2024-04-08T17:46:00Z</dcterms:modified>
</cp:coreProperties>
</file>