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ЗАКЛЮЧЕНИЕ</w:t>
      </w:r>
    </w:p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 РЕЗУЛЬТАТАМ ПРОВЕДЕНИЯ АНТИКОРРУПЦИОННОЙ ЭКСПЕРТИЗЫ</w:t>
      </w:r>
    </w:p>
    <w:p w:rsidR="00AE040A" w:rsidRDefault="00AE040A" w:rsidP="00AE040A">
      <w:pPr>
        <w:spacing w:after="0" w:line="240" w:lineRule="auto"/>
        <w:rPr>
          <w:rFonts w:ascii="Calibri" w:hAnsi="Calibri" w:cs="Calibri"/>
          <w:b/>
        </w:rPr>
      </w:pPr>
    </w:p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</w:t>
      </w:r>
      <w:r>
        <w:rPr>
          <w:rFonts w:ascii="Calibri" w:hAnsi="Calibri" w:cs="Calibri"/>
          <w:sz w:val="24"/>
          <w:szCs w:val="24"/>
        </w:rPr>
        <w:t>Керножицкая И.А. Глава администрации СП «Деревня Нестеры»</w:t>
      </w:r>
      <w:r>
        <w:rPr>
          <w:rFonts w:ascii="Calibri" w:hAnsi="Calibri" w:cs="Calibri"/>
        </w:rPr>
        <w:t>_____________________</w:t>
      </w:r>
    </w:p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(указывается Ф.И.О., должность специалиста, проводившего экспертизу)</w:t>
      </w:r>
    </w:p>
    <w:p w:rsidR="00AE040A" w:rsidRDefault="00AE040A" w:rsidP="00AE040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Style w:val="a4"/>
          <w:rFonts w:ascii="Calibri" w:hAnsi="Calibri" w:cs="Calibri"/>
        </w:rPr>
        <w:t>частью 4 статьи 3</w:t>
      </w:r>
      <w:r>
        <w:rPr>
          <w:rFonts w:ascii="Calibri" w:hAnsi="Calibri" w:cs="Calibri"/>
        </w:rPr>
        <w:t xml:space="preserve"> Федерального закона от 17 июля 2009 года N 172-ФЗ "Об антикоррупционной экспертизе нормативных правовых актов и проектов нормативных правовых актов" проведена антикоррупционная экспертиза</w:t>
      </w:r>
    </w:p>
    <w:p w:rsidR="00AE040A" w:rsidRPr="00F43502" w:rsidRDefault="00AE040A" w:rsidP="00AE040A">
      <w:pPr>
        <w:shd w:val="clear" w:color="auto" w:fill="FFFFFF"/>
        <w:tabs>
          <w:tab w:val="left" w:pos="7714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____на проект решения Схода граждан СП «Деревня Нестеры</w:t>
      </w:r>
      <w:r w:rsidRPr="0067125B">
        <w:rPr>
          <w:rFonts w:ascii="Calibri" w:hAnsi="Calibri" w:cs="Calibri"/>
          <w:b/>
          <w:sz w:val="24"/>
          <w:szCs w:val="24"/>
        </w:rPr>
        <w:t>»</w:t>
      </w:r>
      <w:r w:rsidRPr="0067125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43502">
        <w:rPr>
          <w:rFonts w:cs="Calibri"/>
          <w:b/>
          <w:sz w:val="28"/>
          <w:szCs w:val="28"/>
        </w:rPr>
        <w:t xml:space="preserve"> </w:t>
      </w:r>
      <w:r w:rsidRPr="00F43502">
        <w:rPr>
          <w:rFonts w:cs="Calibri"/>
          <w:b/>
          <w:sz w:val="24"/>
          <w:szCs w:val="24"/>
        </w:rPr>
        <w:t>О назначении публичных слушаний по проекту внесения изменений в Правила благоустройства территории сельского поселения «Деревня Нестеры»</w:t>
      </w:r>
    </w:p>
    <w:p w:rsidR="00AE040A" w:rsidRDefault="00AE040A" w:rsidP="00AE040A">
      <w:pPr>
        <w:tabs>
          <w:tab w:val="left" w:pos="2436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cstheme="minorHAnsi"/>
          <w:noProof/>
          <w:sz w:val="28"/>
          <w:szCs w:val="28"/>
        </w:rPr>
        <w:t xml:space="preserve">                </w:t>
      </w:r>
      <w:proofErr w:type="gramStart"/>
      <w:r>
        <w:rPr>
          <w:rFonts w:ascii="Calibri" w:hAnsi="Calibri" w:cs="Calibri"/>
        </w:rPr>
        <w:t>(указывается дата, номер и наименование муниципального правового акта</w:t>
      </w:r>
      <w:proofErr w:type="gramEnd"/>
    </w:p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(проекта муниципального правового акта))</w:t>
      </w:r>
    </w:p>
    <w:p w:rsidR="00AE040A" w:rsidRDefault="00AE040A" w:rsidP="00AE040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 целях выявления в нем коррупциогенных факторов и их последующего устранения.</w:t>
      </w:r>
    </w:p>
    <w:p w:rsidR="00AE040A" w:rsidRDefault="00AE040A" w:rsidP="00AE040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проведенной антикоррупционной экспертизы выявлены следующие коррупциогенные факторы:</w:t>
      </w:r>
    </w:p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b/>
          <w:sz w:val="26"/>
          <w:szCs w:val="26"/>
        </w:rPr>
        <w:t>коррупциогенных факторов не выявлено</w:t>
      </w:r>
      <w:r>
        <w:rPr>
          <w:rFonts w:ascii="Calibri" w:hAnsi="Calibri" w:cs="Calibri"/>
        </w:rPr>
        <w:t>_______________________________</w:t>
      </w:r>
    </w:p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(указывается структурный элемент муниципального нормативного правового</w:t>
      </w:r>
      <w:proofErr w:type="gramEnd"/>
    </w:p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 (проекта муниципального нормативного правового акта),</w:t>
      </w:r>
    </w:p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коррупциогенные факторы, которые в нем содержатся, приводится</w:t>
      </w:r>
    </w:p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выявления каждого из коррупциогенных факторов и</w:t>
      </w:r>
    </w:p>
    <w:p w:rsidR="00AE040A" w:rsidRDefault="00AE040A" w:rsidP="00AE040A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их устранению).</w:t>
      </w:r>
    </w:p>
    <w:p w:rsidR="00AE040A" w:rsidRDefault="00AE040A" w:rsidP="00AE040A">
      <w:pPr>
        <w:spacing w:after="0" w:line="240" w:lineRule="auto"/>
        <w:rPr>
          <w:rFonts w:ascii="Calibri" w:hAnsi="Calibri" w:cs="Calibri"/>
        </w:rPr>
      </w:pPr>
    </w:p>
    <w:p w:rsidR="00AE040A" w:rsidRDefault="00AE040A" w:rsidP="00AE040A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>__30.10.2023 г.__        _______________ __/И.А. Керножицкая/_</w:t>
      </w:r>
    </w:p>
    <w:p w:rsidR="00AE040A" w:rsidRDefault="00AE040A" w:rsidP="00AE040A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(Дата)                             (Подпись)</w:t>
      </w:r>
    </w:p>
    <w:p w:rsidR="00AE040A" w:rsidRDefault="00AE040A" w:rsidP="00AE040A">
      <w:pPr>
        <w:spacing w:after="0" w:line="240" w:lineRule="auto"/>
        <w:rPr>
          <w:rFonts w:ascii="Times New Roman" w:hAnsi="Times New Roman" w:cs="Times New Roman"/>
        </w:rPr>
      </w:pPr>
    </w:p>
    <w:p w:rsidR="00AE040A" w:rsidRDefault="00AE040A" w:rsidP="00AE040A">
      <w:pPr>
        <w:spacing w:after="0" w:line="240" w:lineRule="auto"/>
      </w:pPr>
    </w:p>
    <w:p w:rsidR="00AE040A" w:rsidRPr="00965003" w:rsidRDefault="00AE040A" w:rsidP="00AE040A">
      <w:pPr>
        <w:tabs>
          <w:tab w:val="left" w:pos="2700"/>
        </w:tabs>
        <w:rPr>
          <w:rFonts w:cstheme="minorHAnsi"/>
          <w:sz w:val="28"/>
          <w:szCs w:val="28"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E040A" w:rsidRDefault="00AE040A" w:rsidP="003E703B">
      <w:pPr>
        <w:spacing w:after="0" w:line="240" w:lineRule="auto"/>
        <w:jc w:val="center"/>
        <w:rPr>
          <w:rFonts w:ascii="Calibri" w:hAnsi="Calibri" w:cs="Calibri"/>
          <w:b/>
        </w:rPr>
      </w:pPr>
    </w:p>
    <w:sectPr w:rsidR="00AE040A" w:rsidSect="002108DE">
      <w:pgSz w:w="11906" w:h="16838"/>
      <w:pgMar w:top="851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E703B"/>
    <w:rsid w:val="001D0C92"/>
    <w:rsid w:val="001D5095"/>
    <w:rsid w:val="0021328E"/>
    <w:rsid w:val="002429BB"/>
    <w:rsid w:val="002D5ED5"/>
    <w:rsid w:val="003530AC"/>
    <w:rsid w:val="003C5900"/>
    <w:rsid w:val="003E703B"/>
    <w:rsid w:val="004D5F9D"/>
    <w:rsid w:val="005521DA"/>
    <w:rsid w:val="0067125B"/>
    <w:rsid w:val="00732078"/>
    <w:rsid w:val="007F6A9D"/>
    <w:rsid w:val="00806536"/>
    <w:rsid w:val="008575AE"/>
    <w:rsid w:val="00AA7870"/>
    <w:rsid w:val="00AE040A"/>
    <w:rsid w:val="00AF705E"/>
    <w:rsid w:val="00B923A8"/>
    <w:rsid w:val="00C32DF1"/>
    <w:rsid w:val="00CD4855"/>
    <w:rsid w:val="00DB3F28"/>
    <w:rsid w:val="00E15751"/>
    <w:rsid w:val="00E16F90"/>
    <w:rsid w:val="00F257B6"/>
    <w:rsid w:val="00F43502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E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Гипертекстовая ссылка"/>
    <w:uiPriority w:val="99"/>
    <w:rsid w:val="003E703B"/>
    <w:rPr>
      <w:rFonts w:ascii="Times New Roman" w:hAnsi="Times New Roman" w:cs="Times New Roman" w:hint="default"/>
      <w:color w:val="106BBE"/>
    </w:rPr>
  </w:style>
  <w:style w:type="character" w:styleId="a5">
    <w:name w:val="Strong"/>
    <w:basedOn w:val="a0"/>
    <w:uiPriority w:val="22"/>
    <w:qFormat/>
    <w:rsid w:val="001D0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1228</Characters>
  <Application>Microsoft Office Word</Application>
  <DocSecurity>0</DocSecurity>
  <Lines>10</Lines>
  <Paragraphs>2</Paragraphs>
  <ScaleCrop>false</ScaleCrop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2023-08-14T11:21:00Z</dcterms:created>
  <dcterms:modified xsi:type="dcterms:W3CDTF">2023-11-08T11:56:00Z</dcterms:modified>
</cp:coreProperties>
</file>