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F0FC8" w:rsidRPr="00CB1AC2" w:rsidRDefault="006F0FC8" w:rsidP="006F0FC8">
      <w:pPr>
        <w:pStyle w:val="ConsTitle"/>
        <w:widowControl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____на проект решения Схода граждан СП «Деревня Нестеры»</w:t>
      </w:r>
      <w:r>
        <w:rPr>
          <w:rFonts w:cstheme="minorHAnsi"/>
          <w:sz w:val="28"/>
          <w:szCs w:val="28"/>
        </w:rPr>
        <w:t xml:space="preserve"> </w:t>
      </w:r>
      <w:r w:rsidR="00CB1AC2" w:rsidRPr="00CB1AC2">
        <w:rPr>
          <w:rFonts w:asciiTheme="minorHAnsi" w:hAnsiTheme="minorHAnsi" w:cstheme="minorHAnsi"/>
          <w:color w:val="000000"/>
          <w:sz w:val="24"/>
          <w:szCs w:val="24"/>
        </w:rPr>
        <w:t>О внесении изменений в решение Сельской Думы МО СП «Деревня Нестеры» от 20.02.2016 г. № 37 «О порядке сообщения Главой Администрации МО СП "Деревня Нестеры"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__25.06.2024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D034E"/>
    <w:rsid w:val="002E0EBB"/>
    <w:rsid w:val="006648DC"/>
    <w:rsid w:val="006F0FC8"/>
    <w:rsid w:val="007E0700"/>
    <w:rsid w:val="00CB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2024-07-22T12:35:00Z</dcterms:created>
  <dcterms:modified xsi:type="dcterms:W3CDTF">2024-07-22T13:06:00Z</dcterms:modified>
</cp:coreProperties>
</file>