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  <w:b/>
        </w:rPr>
      </w:pP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77088A">
        <w:rPr>
          <w:rFonts w:ascii="Calibri" w:hAnsi="Calibri" w:cs="Calibri"/>
          <w:sz w:val="24"/>
          <w:szCs w:val="24"/>
        </w:rPr>
        <w:t>Рябенкова Г.Д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3B24B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278B8" w:rsidRPr="003278B8" w:rsidRDefault="003278B8" w:rsidP="0032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____на проект решения </w:t>
      </w:r>
      <w:r w:rsidR="003B24B9">
        <w:rPr>
          <w:rFonts w:ascii="Calibri" w:hAnsi="Calibri" w:cs="Calibri"/>
          <w:b/>
          <w:sz w:val="24"/>
          <w:szCs w:val="24"/>
        </w:rPr>
        <w:t>Сельской Думы</w:t>
      </w:r>
      <w:r w:rsidR="000B0B3A">
        <w:rPr>
          <w:rFonts w:ascii="Calibri" w:hAnsi="Calibri" w:cs="Calibri"/>
          <w:b/>
          <w:sz w:val="24"/>
          <w:szCs w:val="24"/>
        </w:rPr>
        <w:t xml:space="preserve"> </w:t>
      </w:r>
      <w:r w:rsidR="006537D5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3B24B9">
        <w:rPr>
          <w:rFonts w:ascii="Calibri" w:hAnsi="Calibri" w:cs="Calibri"/>
          <w:b/>
          <w:sz w:val="24"/>
          <w:szCs w:val="24"/>
        </w:rPr>
        <w:t>Понизовье</w:t>
      </w:r>
      <w:r w:rsidR="006537D5">
        <w:rPr>
          <w:rFonts w:ascii="Calibri" w:hAnsi="Calibri" w:cs="Calibri"/>
          <w:b/>
          <w:sz w:val="24"/>
          <w:szCs w:val="24"/>
        </w:rPr>
        <w:t>»</w:t>
      </w:r>
      <w:r>
        <w:rPr>
          <w:rFonts w:ascii="Calibri" w:hAnsi="Calibri" w:cs="Calibri"/>
          <w:b/>
          <w:sz w:val="24"/>
          <w:szCs w:val="24"/>
        </w:rPr>
        <w:t>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в </w:t>
      </w:r>
      <w:r w:rsidR="00784B13">
        <w:rPr>
          <w:rFonts w:cstheme="minorHAnsi"/>
          <w:b/>
          <w:sz w:val="24"/>
          <w:szCs w:val="24"/>
        </w:rPr>
        <w:t>Порядок</w:t>
      </w:r>
      <w:r w:rsidRPr="003278B8">
        <w:rPr>
          <w:rFonts w:cstheme="minorHAnsi"/>
          <w:b/>
          <w:sz w:val="24"/>
          <w:szCs w:val="24"/>
        </w:rPr>
        <w:t xml:space="preserve"> проведения антикоррупционной экспертизы муниципальных нормативных правовых актов, принимаемых Администрацией сельского поселения «Деревня </w:t>
      </w:r>
      <w:r w:rsidR="003B24B9">
        <w:rPr>
          <w:rFonts w:cstheme="minorHAnsi"/>
          <w:b/>
          <w:sz w:val="24"/>
          <w:szCs w:val="24"/>
        </w:rPr>
        <w:t>Понизовье</w:t>
      </w:r>
      <w:r w:rsidRPr="003278B8">
        <w:rPr>
          <w:rFonts w:cstheme="minorHAnsi"/>
          <w:b/>
          <w:sz w:val="24"/>
          <w:szCs w:val="24"/>
        </w:rPr>
        <w:t>» и их проектов»</w:t>
      </w:r>
      <w:r w:rsidR="003B24B9">
        <w:rPr>
          <w:rFonts w:cstheme="minorHAnsi"/>
          <w:b/>
          <w:sz w:val="24"/>
          <w:szCs w:val="24"/>
        </w:rPr>
        <w:t xml:space="preserve"> (решение Сельской Думы</w:t>
      </w:r>
      <w:r w:rsidR="0087324D">
        <w:rPr>
          <w:rFonts w:cstheme="minorHAnsi"/>
          <w:b/>
          <w:sz w:val="24"/>
          <w:szCs w:val="24"/>
        </w:rPr>
        <w:t xml:space="preserve"> от 23.12.2022 г. № 117).</w:t>
      </w:r>
    </w:p>
    <w:p w:rsidR="003278B8" w:rsidRDefault="003278B8" w:rsidP="003278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</w:p>
    <w:p w:rsidR="003278B8" w:rsidRDefault="003278B8" w:rsidP="003278B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__27.03.2023 г.__        ___</w:t>
      </w:r>
      <w:r w:rsidR="0077088A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3278B8" w:rsidRDefault="003278B8" w:rsidP="003278B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278B8" w:rsidRDefault="003278B8" w:rsidP="003278B8">
      <w:pPr>
        <w:spacing w:after="0" w:line="240" w:lineRule="auto"/>
        <w:rPr>
          <w:rFonts w:ascii="Times New Roman" w:hAnsi="Times New Roman" w:cs="Times New Roman"/>
        </w:rPr>
      </w:pPr>
    </w:p>
    <w:p w:rsidR="003278B8" w:rsidRDefault="003278B8" w:rsidP="003278B8">
      <w:pPr>
        <w:spacing w:after="0" w:line="240" w:lineRule="auto"/>
      </w:pPr>
    </w:p>
    <w:p w:rsidR="003278B8" w:rsidRDefault="003278B8" w:rsidP="003278B8">
      <w:pPr>
        <w:rPr>
          <w:rFonts w:ascii="Calibri" w:hAnsi="Calibri" w:cs="Calibri"/>
          <w:sz w:val="28"/>
          <w:szCs w:val="28"/>
        </w:rPr>
      </w:pPr>
    </w:p>
    <w:p w:rsidR="003278B8" w:rsidRDefault="003278B8" w:rsidP="003278B8"/>
    <w:p w:rsidR="00DD32BD" w:rsidRDefault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Pr="00DD32BD" w:rsidRDefault="00DD32BD" w:rsidP="00DD32BD"/>
    <w:p w:rsidR="00DD32BD" w:rsidRDefault="00DD32BD" w:rsidP="00DD32BD"/>
    <w:p w:rsidR="00933AAC" w:rsidRDefault="00DD32BD" w:rsidP="00DD32BD">
      <w:pPr>
        <w:tabs>
          <w:tab w:val="left" w:pos="1260"/>
        </w:tabs>
      </w:pPr>
      <w:r>
        <w:tab/>
      </w:r>
    </w:p>
    <w:p w:rsidR="00DD32BD" w:rsidRDefault="00DD32BD" w:rsidP="00DD32BD">
      <w:pPr>
        <w:tabs>
          <w:tab w:val="left" w:pos="1260"/>
        </w:tabs>
      </w:pPr>
    </w:p>
    <w:p w:rsidR="00784B13" w:rsidRDefault="00784B13" w:rsidP="00DD32BD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784B13" w:rsidRDefault="00784B13" w:rsidP="00DD32BD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DD32BD" w:rsidRDefault="00DD32BD" w:rsidP="00DD32BD">
      <w:pPr>
        <w:spacing w:after="0" w:line="240" w:lineRule="auto"/>
        <w:rPr>
          <w:rFonts w:ascii="Calibri" w:hAnsi="Calibri" w:cs="Calibri"/>
          <w:b/>
        </w:rPr>
      </w:pP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DC794D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3B24B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DD32BD" w:rsidRDefault="00DD32BD" w:rsidP="00DD32B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7324D" w:rsidRPr="003278B8" w:rsidRDefault="00DD32BD" w:rsidP="00873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</w:t>
      </w:r>
      <w:r w:rsidR="00DC794D">
        <w:rPr>
          <w:rFonts w:ascii="Calibri" w:hAnsi="Calibri" w:cs="Calibri"/>
          <w:b/>
          <w:sz w:val="24"/>
          <w:szCs w:val="24"/>
        </w:rPr>
        <w:t xml:space="preserve"> Сельской Думы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537D5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3B24B9">
        <w:rPr>
          <w:rFonts w:ascii="Calibri" w:hAnsi="Calibri" w:cs="Calibri"/>
          <w:b/>
          <w:sz w:val="24"/>
          <w:szCs w:val="24"/>
        </w:rPr>
        <w:t>Понизовье</w:t>
      </w:r>
      <w:r w:rsidR="006537D5">
        <w:rPr>
          <w:rFonts w:ascii="Calibri" w:hAnsi="Calibri" w:cs="Calibri"/>
          <w:b/>
          <w:sz w:val="24"/>
          <w:szCs w:val="24"/>
        </w:rPr>
        <w:t xml:space="preserve">» </w:t>
      </w:r>
      <w:r>
        <w:rPr>
          <w:rFonts w:ascii="Calibri" w:hAnsi="Calibri" w:cs="Calibri"/>
          <w:b/>
          <w:sz w:val="24"/>
          <w:szCs w:val="24"/>
        </w:rPr>
        <w:t>от 29.03.2023 г. № 140 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в </w:t>
      </w:r>
      <w:r w:rsidR="00784B13">
        <w:rPr>
          <w:rFonts w:cstheme="minorHAnsi"/>
          <w:b/>
          <w:sz w:val="24"/>
          <w:szCs w:val="24"/>
        </w:rPr>
        <w:t>Порядок</w:t>
      </w:r>
      <w:r w:rsidRPr="003278B8">
        <w:rPr>
          <w:rFonts w:cstheme="minorHAnsi"/>
          <w:b/>
          <w:sz w:val="24"/>
          <w:szCs w:val="24"/>
        </w:rPr>
        <w:t xml:space="preserve"> проведения антикоррупционной экспертизы муниципальных нормативных правовых актов, принимаемых Администрацией сельского поселения «Деревня </w:t>
      </w:r>
      <w:r w:rsidR="003B24B9">
        <w:rPr>
          <w:rFonts w:cstheme="minorHAnsi"/>
          <w:b/>
          <w:sz w:val="24"/>
          <w:szCs w:val="24"/>
        </w:rPr>
        <w:t>Понизовье</w:t>
      </w:r>
      <w:r w:rsidRPr="003278B8">
        <w:rPr>
          <w:rFonts w:cstheme="minorHAnsi"/>
          <w:b/>
          <w:sz w:val="24"/>
          <w:szCs w:val="24"/>
        </w:rPr>
        <w:t>» и их проектов»</w:t>
      </w:r>
      <w:r w:rsidR="0087324D" w:rsidRPr="0087324D">
        <w:rPr>
          <w:rFonts w:cstheme="minorHAnsi"/>
          <w:b/>
          <w:sz w:val="24"/>
          <w:szCs w:val="24"/>
        </w:rPr>
        <w:t xml:space="preserve"> </w:t>
      </w:r>
      <w:r w:rsidR="00DC794D">
        <w:rPr>
          <w:rFonts w:cstheme="minorHAnsi"/>
          <w:b/>
          <w:sz w:val="24"/>
          <w:szCs w:val="24"/>
        </w:rPr>
        <w:t>(решение Сельской Думы</w:t>
      </w:r>
      <w:r w:rsidR="0087324D">
        <w:rPr>
          <w:rFonts w:cstheme="minorHAnsi"/>
          <w:b/>
          <w:sz w:val="24"/>
          <w:szCs w:val="24"/>
        </w:rPr>
        <w:t xml:space="preserve"> от 23.12.2022 г. № 117).</w:t>
      </w:r>
    </w:p>
    <w:p w:rsidR="00DD32BD" w:rsidRDefault="00DD32BD" w:rsidP="00DD32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DD32BD" w:rsidRDefault="00DD32BD" w:rsidP="00DD32B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DD32BD" w:rsidRDefault="00DD32BD" w:rsidP="00DD32B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DD32BD" w:rsidRDefault="00DD32BD" w:rsidP="00DD32B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DD32BD" w:rsidRDefault="00DD32BD" w:rsidP="00DD32BD">
      <w:pPr>
        <w:spacing w:after="0" w:line="240" w:lineRule="auto"/>
        <w:rPr>
          <w:rFonts w:ascii="Calibri" w:hAnsi="Calibri" w:cs="Calibri"/>
        </w:rPr>
      </w:pPr>
    </w:p>
    <w:p w:rsidR="00DD32BD" w:rsidRDefault="00DD32BD" w:rsidP="00DD32BD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__31.03.2023 г.__        ___</w:t>
      </w:r>
      <w:r w:rsidR="00DC794D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DD32BD" w:rsidRDefault="00DD32BD" w:rsidP="00DD32BD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DD32BD" w:rsidRDefault="00DD32BD" w:rsidP="00DD32BD">
      <w:pPr>
        <w:spacing w:after="0" w:line="240" w:lineRule="auto"/>
        <w:rPr>
          <w:rFonts w:ascii="Times New Roman" w:hAnsi="Times New Roman" w:cs="Times New Roman"/>
        </w:rPr>
      </w:pPr>
    </w:p>
    <w:p w:rsidR="00DD32BD" w:rsidRDefault="00DD32BD" w:rsidP="00DD32BD">
      <w:pPr>
        <w:spacing w:after="0" w:line="240" w:lineRule="auto"/>
      </w:pPr>
    </w:p>
    <w:p w:rsidR="00DD32BD" w:rsidRDefault="00DD32BD" w:rsidP="00DD32BD">
      <w:pPr>
        <w:rPr>
          <w:rFonts w:ascii="Calibri" w:hAnsi="Calibri" w:cs="Calibri"/>
          <w:sz w:val="28"/>
          <w:szCs w:val="28"/>
        </w:rPr>
      </w:pPr>
    </w:p>
    <w:p w:rsidR="00DD32BD" w:rsidRPr="00DD32BD" w:rsidRDefault="00DD32BD" w:rsidP="00DD32BD">
      <w:pPr>
        <w:tabs>
          <w:tab w:val="left" w:pos="1260"/>
        </w:tabs>
      </w:pPr>
    </w:p>
    <w:sectPr w:rsidR="00DD32BD" w:rsidRPr="00DD32BD" w:rsidSect="003278B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78B8"/>
    <w:rsid w:val="00061804"/>
    <w:rsid w:val="000B0B3A"/>
    <w:rsid w:val="003278B8"/>
    <w:rsid w:val="003B24B9"/>
    <w:rsid w:val="00617BFA"/>
    <w:rsid w:val="006537D5"/>
    <w:rsid w:val="0077088A"/>
    <w:rsid w:val="00784B13"/>
    <w:rsid w:val="0087324D"/>
    <w:rsid w:val="00933AAC"/>
    <w:rsid w:val="00CA7B30"/>
    <w:rsid w:val="00D83237"/>
    <w:rsid w:val="00DC794D"/>
    <w:rsid w:val="00D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539F-788E-42FC-B3FB-1E76BA8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27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278B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13</cp:revision>
  <cp:lastPrinted>2023-03-25T17:53:00Z</cp:lastPrinted>
  <dcterms:created xsi:type="dcterms:W3CDTF">2023-03-24T11:14:00Z</dcterms:created>
  <dcterms:modified xsi:type="dcterms:W3CDTF">2025-01-22T08:55:00Z</dcterms:modified>
</cp:coreProperties>
</file>