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D3" w:rsidRPr="00DE7E2D" w:rsidRDefault="004E5AD3" w:rsidP="004E5A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E7E2D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  <w:r w:rsidRPr="00DE7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DE7E2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DE7E2D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4E5AD3" w:rsidRPr="00DE7E2D" w:rsidRDefault="00E849E7" w:rsidP="004E5AD3">
      <w:pPr>
        <w:jc w:val="both"/>
        <w:rPr>
          <w:rFonts w:ascii="Times New Roman" w:hAnsi="Times New Roman" w:cs="Times New Roman"/>
          <w:sz w:val="24"/>
          <w:szCs w:val="24"/>
        </w:rPr>
      </w:pPr>
      <w:r w:rsidRPr="00DE7E2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="004E5AD3" w:rsidRPr="00DE7E2D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4E5AD3" w:rsidRPr="00DE7E2D">
        <w:rPr>
          <w:rFonts w:ascii="Times New Roman" w:hAnsi="Times New Roman" w:cs="Times New Roman"/>
          <w:sz w:val="24"/>
          <w:szCs w:val="24"/>
        </w:rPr>
        <w:t xml:space="preserve"> поселения «Деревня Понизовье»</w:t>
      </w:r>
    </w:p>
    <w:p w:rsidR="004E5AD3" w:rsidRPr="00DE7E2D" w:rsidRDefault="004E5AD3" w:rsidP="004E5A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DE7E2D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E2D">
        <w:rPr>
          <w:rFonts w:ascii="Times New Roman" w:hAnsi="Times New Roman" w:cs="Times New Roman"/>
          <w:b/>
          <w:sz w:val="24"/>
          <w:szCs w:val="24"/>
        </w:rPr>
        <w:t>от  29.01.2025</w:t>
      </w:r>
      <w:proofErr w:type="gramEnd"/>
      <w:r w:rsidRPr="00DE7E2D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                 № 235</w:t>
      </w: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D3" w:rsidRPr="00DE7E2D" w:rsidRDefault="004E5AD3" w:rsidP="004E5A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E2D">
        <w:rPr>
          <w:rFonts w:ascii="Times New Roman" w:hAnsi="Times New Roman" w:cs="Times New Roman"/>
          <w:b/>
          <w:sz w:val="24"/>
          <w:szCs w:val="24"/>
        </w:rPr>
        <w:t>О признании муниципального правового акта Решение Сельской Думы</w:t>
      </w:r>
      <w:r w:rsidRPr="00DE7E2D">
        <w:rPr>
          <w:rFonts w:ascii="Times New Roman" w:hAnsi="Times New Roman" w:cs="Times New Roman"/>
          <w:b/>
          <w:sz w:val="24"/>
          <w:szCs w:val="24"/>
        </w:rPr>
        <w:tab/>
        <w:t xml:space="preserve"> №</w:t>
      </w:r>
      <w:r w:rsidR="00502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878">
        <w:rPr>
          <w:rFonts w:ascii="Times New Roman" w:hAnsi="Times New Roman" w:cs="Times New Roman"/>
          <w:b/>
          <w:sz w:val="24"/>
          <w:szCs w:val="24"/>
        </w:rPr>
        <w:t>205</w:t>
      </w:r>
      <w:r w:rsidRPr="00DE7E2D">
        <w:rPr>
          <w:rFonts w:ascii="Times New Roman" w:hAnsi="Times New Roman" w:cs="Times New Roman"/>
          <w:b/>
          <w:sz w:val="24"/>
          <w:szCs w:val="24"/>
        </w:rPr>
        <w:t xml:space="preserve">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«Деревня Понизовье» утратившим силу</w:t>
      </w:r>
    </w:p>
    <w:p w:rsidR="004E5AD3" w:rsidRPr="00DE7E2D" w:rsidRDefault="004E5AD3" w:rsidP="004E5A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  <w:r w:rsidRPr="00DE7E2D">
        <w:rPr>
          <w:rFonts w:ascii="Times New Roman" w:hAnsi="Times New Roman" w:cs="Times New Roman"/>
          <w:sz w:val="24"/>
          <w:szCs w:val="24"/>
        </w:rPr>
        <w:tab/>
        <w:t>В целях устранения несоответствия муниципального правового акта федеральному законодательству, учитывая, что правоотношения по сносу аварийных деревьев, представляющих угрозу жизни, здоровью, имуществу граждан и организаций на территории сельского поселения «Деревня Понизовье» подлежат регулированию Правилами благоустройства сельского поселения, Сельская Дума</w:t>
      </w:r>
      <w:r w:rsidR="00BF087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E7E2D">
        <w:rPr>
          <w:rFonts w:ascii="Times New Roman" w:hAnsi="Times New Roman" w:cs="Times New Roman"/>
          <w:sz w:val="24"/>
          <w:szCs w:val="24"/>
        </w:rPr>
        <w:t xml:space="preserve">СП «Деревня Понизовье» </w:t>
      </w: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  <w:r w:rsidRPr="00DE7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Р Е Ш И Л А:</w:t>
      </w: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  <w:r w:rsidRPr="00DE7E2D">
        <w:rPr>
          <w:rFonts w:ascii="Times New Roman" w:hAnsi="Times New Roman" w:cs="Times New Roman"/>
          <w:sz w:val="24"/>
          <w:szCs w:val="24"/>
        </w:rPr>
        <w:t>1. Признать утратившим силу Решение Сельской Думы муниципального образования сельского поселения «Деревня Понизовье» № 205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«Деревня Понизовье».</w:t>
      </w: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  <w:r w:rsidRPr="00DE7E2D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обнародования путём размещения на доске объявлений в здании администрации СП «Деревня Понизовье» по адресу: Калужская обл., Спас-</w:t>
      </w:r>
      <w:proofErr w:type="spellStart"/>
      <w:r w:rsidRPr="00DE7E2D">
        <w:rPr>
          <w:rFonts w:ascii="Times New Roman" w:hAnsi="Times New Roman" w:cs="Times New Roman"/>
          <w:sz w:val="24"/>
          <w:szCs w:val="24"/>
        </w:rPr>
        <w:t>Деменский</w:t>
      </w:r>
      <w:proofErr w:type="spellEnd"/>
      <w:r w:rsidRPr="00DE7E2D">
        <w:rPr>
          <w:rFonts w:ascii="Times New Roman" w:hAnsi="Times New Roman" w:cs="Times New Roman"/>
          <w:sz w:val="24"/>
          <w:szCs w:val="24"/>
        </w:rPr>
        <w:t xml:space="preserve"> район, д. Понизовье, ул. Приозерная, д.2</w:t>
      </w: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AD3" w:rsidRPr="00DE7E2D" w:rsidRDefault="004E5AD3" w:rsidP="004E5AD3">
      <w:pPr>
        <w:jc w:val="both"/>
        <w:rPr>
          <w:rFonts w:ascii="Times New Roman" w:hAnsi="Times New Roman" w:cs="Times New Roman"/>
          <w:sz w:val="24"/>
          <w:szCs w:val="24"/>
        </w:rPr>
      </w:pPr>
      <w:r w:rsidRPr="00DE7E2D">
        <w:rPr>
          <w:rFonts w:ascii="Times New Roman" w:hAnsi="Times New Roman" w:cs="Times New Roman"/>
          <w:sz w:val="24"/>
          <w:szCs w:val="24"/>
        </w:rPr>
        <w:t xml:space="preserve">Глава СП «Деревня </w:t>
      </w:r>
      <w:proofErr w:type="gramStart"/>
      <w:r w:rsidRPr="00DE7E2D">
        <w:rPr>
          <w:rFonts w:ascii="Times New Roman" w:hAnsi="Times New Roman" w:cs="Times New Roman"/>
          <w:sz w:val="24"/>
          <w:szCs w:val="24"/>
        </w:rPr>
        <w:t>Понизовье»</w:t>
      </w:r>
      <w:r w:rsidRPr="00DE7E2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E7E2D">
        <w:rPr>
          <w:rFonts w:ascii="Times New Roman" w:hAnsi="Times New Roman" w:cs="Times New Roman"/>
          <w:sz w:val="24"/>
          <w:szCs w:val="24"/>
        </w:rPr>
        <w:tab/>
      </w:r>
      <w:r w:rsidRPr="00DE7E2D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DE7E2D">
        <w:rPr>
          <w:rFonts w:ascii="Times New Roman" w:hAnsi="Times New Roman" w:cs="Times New Roman"/>
          <w:sz w:val="24"/>
          <w:szCs w:val="24"/>
        </w:rPr>
        <w:tab/>
      </w:r>
      <w:r w:rsidRPr="00DE7E2D">
        <w:rPr>
          <w:rFonts w:ascii="Times New Roman" w:hAnsi="Times New Roman" w:cs="Times New Roman"/>
          <w:sz w:val="24"/>
          <w:szCs w:val="24"/>
        </w:rPr>
        <w:tab/>
        <w:t xml:space="preserve">  Г.Д. </w:t>
      </w:r>
      <w:proofErr w:type="spellStart"/>
      <w:r w:rsidRPr="00DE7E2D">
        <w:rPr>
          <w:rFonts w:ascii="Times New Roman" w:hAnsi="Times New Roman" w:cs="Times New Roman"/>
          <w:sz w:val="24"/>
          <w:szCs w:val="24"/>
        </w:rPr>
        <w:t>Рябенкова</w:t>
      </w:r>
      <w:proofErr w:type="spellEnd"/>
    </w:p>
    <w:p w:rsidR="006E61A9" w:rsidRPr="00DE7E2D" w:rsidRDefault="006E61A9" w:rsidP="006E61A9">
      <w:pPr>
        <w:jc w:val="both"/>
        <w:rPr>
          <w:rFonts w:cstheme="minorHAnsi"/>
          <w:sz w:val="24"/>
          <w:szCs w:val="24"/>
        </w:rPr>
      </w:pPr>
    </w:p>
    <w:p w:rsidR="00BA5610" w:rsidRPr="00DE7E2D" w:rsidRDefault="00BA5610">
      <w:pPr>
        <w:rPr>
          <w:sz w:val="24"/>
          <w:szCs w:val="24"/>
        </w:rPr>
      </w:pPr>
    </w:p>
    <w:sectPr w:rsidR="00BA5610" w:rsidRPr="00DE7E2D" w:rsidSect="006E61A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61A9"/>
    <w:rsid w:val="004E5AD3"/>
    <w:rsid w:val="0050203E"/>
    <w:rsid w:val="006E61A9"/>
    <w:rsid w:val="00BA5610"/>
    <w:rsid w:val="00BF0878"/>
    <w:rsid w:val="00DE7E2D"/>
    <w:rsid w:val="00E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A6F05-4849-45C3-A482-6000B423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Company>Grizli777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</cp:lastModifiedBy>
  <cp:revision>8</cp:revision>
  <dcterms:created xsi:type="dcterms:W3CDTF">2025-02-07T17:47:00Z</dcterms:created>
  <dcterms:modified xsi:type="dcterms:W3CDTF">2025-03-11T09:15:00Z</dcterms:modified>
</cp:coreProperties>
</file>