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8B" w:rsidRDefault="00F35C8B" w:rsidP="00F35C8B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Сход граждан муниципального образования</w:t>
      </w:r>
    </w:p>
    <w:p w:rsidR="00F35C8B" w:rsidRDefault="00F35C8B" w:rsidP="00F35C8B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сельского поселения «Деревня Нестеры»</w:t>
      </w:r>
    </w:p>
    <w:p w:rsidR="00F35C8B" w:rsidRDefault="00F35C8B" w:rsidP="00F35C8B">
      <w:pPr>
        <w:spacing w:after="0" w:line="240" w:lineRule="auto"/>
        <w:ind w:right="645"/>
        <w:jc w:val="center"/>
        <w:rPr>
          <w:rFonts w:cstheme="minorHAnsi"/>
          <w:sz w:val="28"/>
          <w:szCs w:val="28"/>
        </w:rPr>
      </w:pPr>
    </w:p>
    <w:p w:rsidR="00F35C8B" w:rsidRDefault="00F35C8B" w:rsidP="00F35C8B">
      <w:pPr>
        <w:spacing w:after="0" w:line="240" w:lineRule="auto"/>
        <w:ind w:right="645"/>
        <w:jc w:val="center"/>
        <w:rPr>
          <w:rFonts w:cstheme="minorHAnsi"/>
          <w:b/>
          <w:bCs/>
          <w:sz w:val="28"/>
          <w:szCs w:val="28"/>
        </w:rPr>
      </w:pPr>
      <w:proofErr w:type="gramStart"/>
      <w:r>
        <w:rPr>
          <w:rFonts w:cstheme="minorHAnsi"/>
          <w:b/>
          <w:bCs/>
          <w:sz w:val="28"/>
          <w:szCs w:val="28"/>
        </w:rPr>
        <w:t>Р</w:t>
      </w:r>
      <w:proofErr w:type="gramEnd"/>
      <w:r>
        <w:rPr>
          <w:rFonts w:cstheme="minorHAnsi"/>
          <w:b/>
          <w:bCs/>
          <w:sz w:val="28"/>
          <w:szCs w:val="28"/>
        </w:rPr>
        <w:t xml:space="preserve"> Е Ш Е Н И Е</w:t>
      </w:r>
    </w:p>
    <w:p w:rsidR="00F35C8B" w:rsidRDefault="00F35C8B" w:rsidP="00F35C8B">
      <w:pPr>
        <w:spacing w:after="0" w:line="240" w:lineRule="auto"/>
        <w:ind w:right="645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от  </w:t>
      </w:r>
      <w:r>
        <w:rPr>
          <w:rFonts w:cstheme="minorHAnsi"/>
          <w:b/>
          <w:spacing w:val="-13"/>
          <w:sz w:val="28"/>
          <w:szCs w:val="28"/>
        </w:rPr>
        <w:t xml:space="preserve">24.01.2025 </w:t>
      </w:r>
      <w:r>
        <w:rPr>
          <w:rFonts w:cstheme="minorHAnsi"/>
          <w:b/>
          <w:sz w:val="28"/>
          <w:szCs w:val="28"/>
        </w:rPr>
        <w:t>г.                                                                                           № 237</w:t>
      </w:r>
    </w:p>
    <w:p w:rsidR="00F35C8B" w:rsidRDefault="00F35C8B" w:rsidP="00F35C8B">
      <w:pPr>
        <w:spacing w:after="0" w:line="240" w:lineRule="auto"/>
        <w:jc w:val="center"/>
        <w:rPr>
          <w:b/>
        </w:rPr>
      </w:pPr>
    </w:p>
    <w:p w:rsidR="00F35C8B" w:rsidRDefault="00F35C8B" w:rsidP="00F35C8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МО сельское поселение «Деревня Нестеры» в конкурсном отборе инициативных проектов на территории муниципальных образовани Калужской области.</w:t>
      </w:r>
    </w:p>
    <w:p w:rsidR="00F35C8B" w:rsidRDefault="00F35C8B" w:rsidP="00F35C8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5C8B" w:rsidRDefault="00F35C8B" w:rsidP="00F35C8B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В соответствии с Приказом Министерства финансов Калужской области от 02.02.2024 № 30 «Об утверждении положения о порядке проведения конкурсного отбора инициативных проектов», Сход граждан сельского поселения «Деревня Нестеры» </w:t>
      </w:r>
    </w:p>
    <w:p w:rsidR="00F35C8B" w:rsidRDefault="00F35C8B" w:rsidP="00F35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РЕШИЛ:</w:t>
      </w:r>
    </w:p>
    <w:p w:rsidR="00F35C8B" w:rsidRDefault="00F35C8B" w:rsidP="00F35C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1.Принять участие в конкурсном отборе инициативных проектов на территории муниципальных образовани Калужской области.</w:t>
      </w:r>
    </w:p>
    <w:p w:rsidR="00F35C8B" w:rsidRDefault="00F35C8B" w:rsidP="00F35C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Поручить Главе сельского поселения, исполняющей полномочия Главы администрации сельского поселения «Деревня Нестеры» Спас-Деменского района Калужской области Керножицкой И.А. подготовку и направление документации об участии в конкурсном отборе инициативных проектов на территории муниципальных образовани Калужской области.</w:t>
      </w:r>
    </w:p>
    <w:p w:rsidR="00F35C8B" w:rsidRDefault="00F35C8B" w:rsidP="00F35C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 путем размещения на доске объявлений в здании Администрации, расположенного по адресу: Калужская область, Спас-Деменский район, д. Нестеры, ул. Б. Кривельского, д. 8.</w:t>
      </w:r>
    </w:p>
    <w:p w:rsidR="00F35C8B" w:rsidRDefault="00F35C8B" w:rsidP="00F35C8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F35C8B" w:rsidRDefault="00F35C8B" w:rsidP="00F35C8B">
      <w:pPr>
        <w:tabs>
          <w:tab w:val="left" w:pos="3072"/>
        </w:tabs>
        <w:spacing w:after="0" w:line="240" w:lineRule="auto"/>
        <w:rPr>
          <w:sz w:val="28"/>
          <w:szCs w:val="28"/>
        </w:rPr>
      </w:pPr>
    </w:p>
    <w:p w:rsidR="00F35C8B" w:rsidRDefault="00F35C8B" w:rsidP="00F35C8B">
      <w:pPr>
        <w:spacing w:after="0" w:line="240" w:lineRule="auto"/>
        <w:rPr>
          <w:b/>
          <w:sz w:val="28"/>
          <w:szCs w:val="28"/>
        </w:rPr>
      </w:pPr>
    </w:p>
    <w:p w:rsidR="00F35C8B" w:rsidRDefault="00F35C8B" w:rsidP="00F35C8B">
      <w:pPr>
        <w:tabs>
          <w:tab w:val="left" w:pos="3072"/>
        </w:tabs>
        <w:spacing w:after="0" w:line="240" w:lineRule="auto"/>
        <w:rPr>
          <w:sz w:val="28"/>
          <w:szCs w:val="28"/>
        </w:rPr>
      </w:pPr>
    </w:p>
    <w:p w:rsidR="00F35C8B" w:rsidRDefault="00F35C8B" w:rsidP="00F35C8B">
      <w:pPr>
        <w:tabs>
          <w:tab w:val="left" w:pos="3072"/>
        </w:tabs>
        <w:spacing w:after="0" w:line="240" w:lineRule="auto"/>
        <w:rPr>
          <w:sz w:val="28"/>
          <w:szCs w:val="28"/>
        </w:rPr>
      </w:pPr>
    </w:p>
    <w:p w:rsidR="00F35C8B" w:rsidRDefault="00F35C8B" w:rsidP="00F35C8B">
      <w:pPr>
        <w:tabs>
          <w:tab w:val="left" w:pos="307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поселения, исполняющая</w:t>
      </w:r>
    </w:p>
    <w:p w:rsidR="00F35C8B" w:rsidRDefault="00F35C8B" w:rsidP="00F35C8B">
      <w:pPr>
        <w:tabs>
          <w:tab w:val="left" w:pos="307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полномочия Главы администрации</w:t>
      </w:r>
    </w:p>
    <w:p w:rsidR="00F35C8B" w:rsidRDefault="00F35C8B" w:rsidP="00F35C8B">
      <w:pPr>
        <w:tabs>
          <w:tab w:val="left" w:pos="307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Нестеры»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И.А. Керножицкая</w:t>
      </w:r>
    </w:p>
    <w:p w:rsidR="00F35C8B" w:rsidRDefault="00F35C8B" w:rsidP="00F35C8B">
      <w:pPr>
        <w:tabs>
          <w:tab w:val="left" w:pos="3072"/>
        </w:tabs>
        <w:spacing w:after="0" w:line="240" w:lineRule="auto"/>
        <w:rPr>
          <w:sz w:val="28"/>
          <w:szCs w:val="28"/>
        </w:rPr>
      </w:pPr>
    </w:p>
    <w:p w:rsidR="00F35C8B" w:rsidRDefault="00F35C8B" w:rsidP="00F35C8B">
      <w:pPr>
        <w:tabs>
          <w:tab w:val="left" w:pos="3072"/>
        </w:tabs>
        <w:rPr>
          <w:sz w:val="28"/>
          <w:szCs w:val="28"/>
        </w:rPr>
      </w:pPr>
    </w:p>
    <w:p w:rsidR="00F35C8B" w:rsidRDefault="00F35C8B" w:rsidP="00F35C8B"/>
    <w:p w:rsidR="00F35C8B" w:rsidRDefault="00F35C8B" w:rsidP="00F35C8B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F35C8B" w:rsidRDefault="00F35C8B" w:rsidP="00F35C8B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F35C8B" w:rsidRDefault="00F35C8B" w:rsidP="00F35C8B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F79E9" w:rsidRDefault="009F79E9"/>
    <w:sectPr w:rsidR="009F79E9" w:rsidSect="00F35C8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35C8B"/>
    <w:rsid w:val="009F79E9"/>
    <w:rsid w:val="00F3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5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2025-02-15T11:03:00Z</dcterms:created>
  <dcterms:modified xsi:type="dcterms:W3CDTF">2025-02-15T11:04:00Z</dcterms:modified>
</cp:coreProperties>
</file>