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56" w:rsidRDefault="00DC7456" w:rsidP="00DC7456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456" w:rsidRPr="00793BD0" w:rsidRDefault="00DC7456" w:rsidP="00DC7456">
      <w:pPr>
        <w:jc w:val="center"/>
        <w:rPr>
          <w:sz w:val="10"/>
          <w:szCs w:val="10"/>
        </w:rPr>
      </w:pPr>
    </w:p>
    <w:p w:rsidR="00DC7456" w:rsidRPr="0070671F" w:rsidRDefault="00DC7456" w:rsidP="00DC7456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DC7456" w:rsidRPr="0070671F" w:rsidRDefault="00DC7456" w:rsidP="00DC7456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DC7456" w:rsidRPr="0070671F" w:rsidRDefault="00DC7456" w:rsidP="00DC7456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397BBA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DC7456" w:rsidRPr="0061278A" w:rsidTr="00811FA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DC7456" w:rsidRDefault="00DC7456" w:rsidP="00811FA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DC7456" w:rsidRPr="00215827" w:rsidRDefault="00DC7456" w:rsidP="00811FA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DC7456" w:rsidRPr="00867A35" w:rsidRDefault="00DC7456" w:rsidP="00811FA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Советская,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DC7456" w:rsidRPr="00214609" w:rsidRDefault="00DC7456" w:rsidP="00811FA9">
            <w:pPr>
              <w:jc w:val="right"/>
              <w:rPr>
                <w:sz w:val="20"/>
                <w:szCs w:val="20"/>
              </w:rPr>
            </w:pPr>
          </w:p>
          <w:p w:rsidR="00214609" w:rsidRDefault="00214609" w:rsidP="00811FA9">
            <w:pPr>
              <w:jc w:val="right"/>
              <w:rPr>
                <w:sz w:val="20"/>
                <w:szCs w:val="20"/>
              </w:rPr>
            </w:pPr>
          </w:p>
          <w:p w:rsidR="00DC7456" w:rsidRPr="003645B4" w:rsidRDefault="00DC7456" w:rsidP="00811FA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DC7456" w:rsidRPr="00215827" w:rsidRDefault="00DC7456" w:rsidP="00DC7456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r w:rsidRPr="00960659">
              <w:rPr>
                <w:sz w:val="20"/>
                <w:szCs w:val="20"/>
                <w:lang w:val="en-US"/>
              </w:rPr>
              <w:t>illarionova.ksk@y</w:t>
            </w:r>
            <w:r w:rsidR="00960659" w:rsidRPr="00960659">
              <w:rPr>
                <w:sz w:val="20"/>
                <w:szCs w:val="20"/>
                <w:lang w:val="en-US"/>
              </w:rPr>
              <w:t>a</w:t>
            </w:r>
            <w:r w:rsidRPr="00960659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DC7456" w:rsidRPr="0070671F" w:rsidTr="00811FA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DC7456" w:rsidRPr="00215827" w:rsidRDefault="00DC7456" w:rsidP="00811FA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DC7456" w:rsidRPr="00A21220" w:rsidRDefault="00A21220" w:rsidP="00811FA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>от 2</w:t>
            </w:r>
            <w:r w:rsidR="001654DA">
              <w:rPr>
                <w:sz w:val="20"/>
                <w:szCs w:val="20"/>
              </w:rPr>
              <w:t>8</w:t>
            </w:r>
            <w:r w:rsidR="00397BBA">
              <w:rPr>
                <w:sz w:val="20"/>
                <w:szCs w:val="20"/>
              </w:rPr>
              <w:t xml:space="preserve"> ноября 2023</w:t>
            </w:r>
            <w:r>
              <w:rPr>
                <w:sz w:val="20"/>
                <w:szCs w:val="20"/>
              </w:rPr>
              <w:t xml:space="preserve"> г. № </w:t>
            </w:r>
            <w:r w:rsidR="001654DA">
              <w:rPr>
                <w:b/>
              </w:rPr>
              <w:t>087</w:t>
            </w:r>
          </w:p>
          <w:p w:rsidR="00DC7456" w:rsidRPr="0070671F" w:rsidRDefault="00DC7456" w:rsidP="00811FA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DC7456" w:rsidRPr="0070671F" w:rsidRDefault="00DC7456" w:rsidP="00277D94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1654DA">
              <w:rPr>
                <w:sz w:val="20"/>
                <w:szCs w:val="20"/>
              </w:rPr>
              <w:t>на №</w:t>
            </w:r>
            <w:r w:rsidR="001654DA" w:rsidRPr="001654DA">
              <w:rPr>
                <w:sz w:val="20"/>
                <w:szCs w:val="20"/>
              </w:rPr>
              <w:t>104</w:t>
            </w:r>
            <w:r w:rsidRPr="001654DA">
              <w:rPr>
                <w:sz w:val="20"/>
                <w:szCs w:val="20"/>
              </w:rPr>
              <w:t xml:space="preserve"> </w:t>
            </w:r>
            <w:r w:rsidR="001654DA" w:rsidRPr="001654DA">
              <w:rPr>
                <w:sz w:val="20"/>
                <w:szCs w:val="20"/>
              </w:rPr>
              <w:t>от 12</w:t>
            </w:r>
            <w:r w:rsidR="006E654F" w:rsidRPr="001654DA">
              <w:rPr>
                <w:sz w:val="20"/>
                <w:szCs w:val="20"/>
              </w:rPr>
              <w:t xml:space="preserve"> </w:t>
            </w:r>
            <w:r w:rsidR="00277D94" w:rsidRPr="001654DA">
              <w:rPr>
                <w:sz w:val="20"/>
                <w:szCs w:val="20"/>
              </w:rPr>
              <w:t>октября</w:t>
            </w:r>
            <w:r w:rsidR="001654DA" w:rsidRPr="001654DA">
              <w:rPr>
                <w:sz w:val="20"/>
                <w:szCs w:val="20"/>
              </w:rPr>
              <w:t xml:space="preserve"> 2023</w:t>
            </w:r>
            <w:r w:rsidR="000B6BF8" w:rsidRPr="001654D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DC7456" w:rsidRPr="0070671F" w:rsidRDefault="00DC7456" w:rsidP="00811FA9">
            <w:pPr>
              <w:jc w:val="right"/>
              <w:rPr>
                <w:sz w:val="20"/>
                <w:szCs w:val="20"/>
              </w:rPr>
            </w:pPr>
          </w:p>
        </w:tc>
      </w:tr>
    </w:tbl>
    <w:p w:rsidR="00DC7456" w:rsidRPr="0070671F" w:rsidRDefault="00DC7456" w:rsidP="00DC7456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DC7456" w:rsidRPr="0070671F" w:rsidRDefault="00DC7456" w:rsidP="00DC7456">
      <w:pPr>
        <w:rPr>
          <w:sz w:val="10"/>
          <w:szCs w:val="10"/>
        </w:rPr>
      </w:pPr>
    </w:p>
    <w:p w:rsidR="00DC7456" w:rsidRPr="0070671F" w:rsidRDefault="00DC7456" w:rsidP="00DC7456">
      <w:pPr>
        <w:rPr>
          <w:sz w:val="10"/>
          <w:szCs w:val="10"/>
        </w:rPr>
      </w:pPr>
    </w:p>
    <w:p w:rsidR="00DC7456" w:rsidRDefault="00DC7456" w:rsidP="00DC7456">
      <w:pPr>
        <w:jc w:val="center"/>
        <w:rPr>
          <w:b/>
          <w:spacing w:val="52"/>
          <w:sz w:val="28"/>
          <w:szCs w:val="28"/>
        </w:rPr>
      </w:pPr>
    </w:p>
    <w:p w:rsidR="00DF4A06" w:rsidRDefault="00DF4A06" w:rsidP="00DC7456">
      <w:pPr>
        <w:jc w:val="center"/>
        <w:rPr>
          <w:b/>
          <w:spacing w:val="52"/>
          <w:sz w:val="28"/>
          <w:szCs w:val="28"/>
        </w:rPr>
      </w:pPr>
    </w:p>
    <w:p w:rsidR="00DC7456" w:rsidRDefault="00DC7456" w:rsidP="00DC7456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DC7456" w:rsidRDefault="00DC7456" w:rsidP="00DC7456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DC7456" w:rsidRPr="00B34852" w:rsidRDefault="00DC7456" w:rsidP="00DC7456">
      <w:pPr>
        <w:jc w:val="center"/>
        <w:rPr>
          <w:b/>
        </w:rPr>
      </w:pPr>
      <w:r>
        <w:rPr>
          <w:b/>
        </w:rPr>
        <w:t>городского поселения «Город Спас-Деменск»</w:t>
      </w:r>
      <w:r w:rsidRPr="00B34852">
        <w:rPr>
          <w:b/>
        </w:rPr>
        <w:t xml:space="preserve"> </w:t>
      </w:r>
    </w:p>
    <w:p w:rsidR="00DC7456" w:rsidRPr="00BC1B84" w:rsidRDefault="00DC7456" w:rsidP="00DC7456">
      <w:pPr>
        <w:jc w:val="center"/>
        <w:rPr>
          <w:b/>
        </w:rPr>
      </w:pPr>
      <w:r>
        <w:rPr>
          <w:b/>
        </w:rPr>
        <w:t xml:space="preserve">за </w:t>
      </w:r>
      <w:r w:rsidR="00277D94">
        <w:rPr>
          <w:b/>
        </w:rPr>
        <w:t>9 месяцев</w:t>
      </w:r>
      <w:r>
        <w:rPr>
          <w:b/>
        </w:rPr>
        <w:t xml:space="preserve"> 202</w:t>
      </w:r>
      <w:r w:rsidR="00144F95">
        <w:rPr>
          <w:b/>
        </w:rPr>
        <w:t>3</w:t>
      </w:r>
      <w:r>
        <w:rPr>
          <w:b/>
        </w:rPr>
        <w:t xml:space="preserve"> года</w:t>
      </w:r>
    </w:p>
    <w:p w:rsidR="00B42922" w:rsidRPr="00BC1B84" w:rsidRDefault="00B42922" w:rsidP="00DC7456">
      <w:pPr>
        <w:jc w:val="center"/>
        <w:rPr>
          <w:b/>
        </w:rPr>
      </w:pP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городского поселения «Город Спас-Деменск»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277D94">
        <w:rPr>
          <w:bCs/>
        </w:rPr>
        <w:t>9 месяцев</w:t>
      </w:r>
      <w:r>
        <w:rPr>
          <w:bCs/>
        </w:rPr>
        <w:t xml:space="preserve"> 202</w:t>
      </w:r>
      <w:r w:rsidR="00144F95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(</w:t>
      </w:r>
      <w:r w:rsidRPr="001654DA">
        <w:rPr>
          <w:bCs/>
        </w:rPr>
        <w:t xml:space="preserve">на № </w:t>
      </w:r>
      <w:r w:rsidR="001654DA">
        <w:rPr>
          <w:bCs/>
        </w:rPr>
        <w:t>104 от 1</w:t>
      </w:r>
      <w:r w:rsidR="00277D94" w:rsidRPr="001654DA">
        <w:rPr>
          <w:bCs/>
        </w:rPr>
        <w:t>2</w:t>
      </w:r>
      <w:r w:rsidR="008570F4" w:rsidRPr="001654DA">
        <w:rPr>
          <w:bCs/>
        </w:rPr>
        <w:t>.</w:t>
      </w:r>
      <w:r w:rsidR="00277D94" w:rsidRPr="001654DA">
        <w:rPr>
          <w:bCs/>
        </w:rPr>
        <w:t>1</w:t>
      </w:r>
      <w:r w:rsidR="008570F4" w:rsidRPr="001654DA">
        <w:rPr>
          <w:bCs/>
        </w:rPr>
        <w:t>0</w:t>
      </w:r>
      <w:r w:rsidR="001654DA">
        <w:rPr>
          <w:bCs/>
        </w:rPr>
        <w:t>.2023</w:t>
      </w:r>
      <w:r w:rsidR="000B6BF8" w:rsidRPr="001654DA">
        <w:rPr>
          <w:bCs/>
        </w:rPr>
        <w:t xml:space="preserve"> г.)</w:t>
      </w:r>
      <w:r w:rsidR="000B6BF8">
        <w:rPr>
          <w:bCs/>
        </w:rPr>
        <w:t xml:space="preserve">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</w:t>
      </w:r>
      <w:r w:rsidR="00BD7556">
        <w:rPr>
          <w:bCs/>
        </w:rPr>
        <w:t>,</w:t>
      </w:r>
      <w:r w:rsidRPr="00973862">
        <w:rPr>
          <w:bCs/>
        </w:rPr>
        <w:t xml:space="preserve">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414B9">
        <w:rPr>
          <w:bCs/>
        </w:rPr>
        <w:t xml:space="preserve">, </w:t>
      </w:r>
      <w:r w:rsidR="00BC1B84">
        <w:rPr>
          <w:bCs/>
        </w:rPr>
        <w:t>Положением</w:t>
      </w:r>
      <w:r w:rsidRPr="00D414B9">
        <w:rPr>
          <w:bCs/>
        </w:rPr>
        <w:t xml:space="preserve"> о бюджетном процессе в городском поселении </w:t>
      </w:r>
      <w:r w:rsidRPr="00D414B9">
        <w:t>«Город Спас-Деменск»</w:t>
      </w:r>
      <w:r w:rsidRPr="00D414B9">
        <w:rPr>
          <w:rStyle w:val="a8"/>
        </w:rPr>
        <w:footnoteReference w:id="2"/>
      </w:r>
      <w:r w:rsidRPr="00D414B9">
        <w:t xml:space="preserve"> (далее – Поселение), </w:t>
      </w:r>
      <w:r w:rsidR="00BC1B84">
        <w:t>Решением</w:t>
      </w:r>
      <w:r w:rsidRPr="00D414B9">
        <w:t xml:space="preserve"> о передаче полномочий по осуществлению внешнего муниципального финансового контроля</w:t>
      </w:r>
      <w:r w:rsidRPr="00D414B9">
        <w:rPr>
          <w:rStyle w:val="a8"/>
        </w:rPr>
        <w:footnoteReference w:id="3"/>
      </w:r>
      <w:r w:rsidRPr="00D414B9">
        <w:t>, Планом работы КСО МО «Спас-Деменский район» 202</w:t>
      </w:r>
      <w:r w:rsidR="00144F95">
        <w:t>3</w:t>
      </w:r>
      <w:r w:rsidRPr="00D414B9">
        <w:t xml:space="preserve"> год</w:t>
      </w:r>
      <w:r w:rsidRPr="00D414B9">
        <w:rPr>
          <w:rStyle w:val="a8"/>
        </w:rPr>
        <w:footnoteReference w:id="4"/>
      </w:r>
      <w:r w:rsidRPr="00D414B9">
        <w:t>.</w:t>
      </w:r>
    </w:p>
    <w:p w:rsidR="00DC7456" w:rsidRPr="00973862" w:rsidRDefault="00DC7456" w:rsidP="00DC7456">
      <w:pPr>
        <w:ind w:firstLine="540"/>
        <w:jc w:val="both"/>
        <w:rPr>
          <w:b/>
        </w:rPr>
      </w:pPr>
    </w:p>
    <w:p w:rsidR="00DC7456" w:rsidRPr="00973862" w:rsidRDefault="00DC7456" w:rsidP="00DC7456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ГП «Город Спас-Деменск»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277D94">
        <w:rPr>
          <w:bCs/>
        </w:rPr>
        <w:t>9 месяцев</w:t>
      </w:r>
      <w:r>
        <w:rPr>
          <w:bCs/>
        </w:rPr>
        <w:t xml:space="preserve"> 202</w:t>
      </w:r>
      <w:r w:rsidR="00144F95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(далее - Отчет);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rPr>
          <w:bCs/>
        </w:rPr>
        <w:t>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277D94">
        <w:rPr>
          <w:bCs/>
        </w:rPr>
        <w:t>9 месяцев</w:t>
      </w:r>
      <w:r>
        <w:rPr>
          <w:bCs/>
        </w:rPr>
        <w:t xml:space="preserve"> 202</w:t>
      </w:r>
      <w:r w:rsidR="00144F95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>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DC7456" w:rsidRPr="00973862" w:rsidRDefault="00DC7456" w:rsidP="00DC7456">
      <w:pPr>
        <w:ind w:firstLine="540"/>
        <w:jc w:val="both"/>
        <w:rPr>
          <w:bCs/>
        </w:rPr>
      </w:pPr>
      <w:r w:rsidRPr="00973862">
        <w:t>-</w:t>
      </w:r>
      <w:r>
        <w:t> </w:t>
      </w:r>
      <w:r w:rsidRPr="00973862">
        <w:t xml:space="preserve">оценка уровня исполнения показателей, утвержденных решением о бюджете </w:t>
      </w:r>
      <w:r>
        <w:t>ГП »Город Спас-Деменск»</w:t>
      </w:r>
      <w:r w:rsidRPr="00973862">
        <w:rPr>
          <w:bCs/>
        </w:rPr>
        <w:t xml:space="preserve"> </w:t>
      </w:r>
      <w:r>
        <w:t>на 202</w:t>
      </w:r>
      <w:r w:rsidR="00144F95">
        <w:t>3</w:t>
      </w:r>
      <w:r w:rsidRPr="00973862">
        <w:t xml:space="preserve"> финансовый год.</w:t>
      </w:r>
    </w:p>
    <w:p w:rsidR="00DC7456" w:rsidRDefault="00DC7456" w:rsidP="00DC7456">
      <w:pPr>
        <w:pStyle w:val="ConsPlusNormal"/>
        <w:ind w:firstLine="540"/>
        <w:jc w:val="both"/>
        <w:rPr>
          <w:b/>
        </w:rPr>
      </w:pP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>- Отчет;</w:t>
      </w:r>
    </w:p>
    <w:p w:rsidR="00DC7456" w:rsidRDefault="00DC7456" w:rsidP="00DC7456">
      <w:pPr>
        <w:pStyle w:val="ConsPlusNormal"/>
        <w:ind w:firstLine="540"/>
        <w:jc w:val="both"/>
        <w:rPr>
          <w:b/>
        </w:rPr>
      </w:pPr>
    </w:p>
    <w:p w:rsidR="00DC7456" w:rsidRPr="00973862" w:rsidRDefault="00DC7456" w:rsidP="00DC7456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t>Объектом внешней проверки</w:t>
      </w:r>
      <w:r w:rsidRPr="00973862">
        <w:t xml:space="preserve"> является: 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6018EC">
        <w:rPr>
          <w:bCs/>
        </w:rPr>
        <w:t>Спас-Деменский</w:t>
      </w:r>
      <w:r>
        <w:rPr>
          <w:bCs/>
        </w:rPr>
        <w:t xml:space="preserve"> район»</w:t>
      </w:r>
      <w:r w:rsidRPr="00973862">
        <w:rPr>
          <w:bCs/>
        </w:rPr>
        <w:t xml:space="preserve">. </w:t>
      </w:r>
    </w:p>
    <w:p w:rsidR="00DC7456" w:rsidRPr="00973862" w:rsidRDefault="00DC7456" w:rsidP="00DC7456">
      <w:pPr>
        <w:tabs>
          <w:tab w:val="left" w:pos="3813"/>
        </w:tabs>
        <w:ind w:firstLine="540"/>
        <w:jc w:val="both"/>
      </w:pPr>
      <w:r w:rsidRPr="00973862">
        <w:tab/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Внешняя проверка отчета проводилась в форме камеральной проверки. </w:t>
      </w:r>
    </w:p>
    <w:p w:rsidR="00DC7456" w:rsidRPr="00973862" w:rsidRDefault="00DC7456" w:rsidP="00DC7456">
      <w:pPr>
        <w:ind w:firstLine="540"/>
        <w:jc w:val="both"/>
        <w:rPr>
          <w:b/>
        </w:rPr>
      </w:pPr>
    </w:p>
    <w:p w:rsidR="00DC7456" w:rsidRPr="00973862" w:rsidRDefault="00DC7456" w:rsidP="00DC7456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DC7456" w:rsidRDefault="00DC7456" w:rsidP="00DC7456">
      <w:pPr>
        <w:ind w:firstLine="540"/>
        <w:jc w:val="both"/>
      </w:pPr>
      <w:r w:rsidRPr="003F3A0F">
        <w:t xml:space="preserve">- Устав </w:t>
      </w:r>
      <w:r>
        <w:rPr>
          <w:bCs/>
        </w:rPr>
        <w:t>Поселения</w:t>
      </w:r>
      <w:r w:rsidRPr="003F3A0F">
        <w:t xml:space="preserve">; </w:t>
      </w:r>
    </w:p>
    <w:p w:rsidR="00DC7456" w:rsidRDefault="00DC7456" w:rsidP="00DC7456">
      <w:pPr>
        <w:ind w:firstLine="540"/>
        <w:jc w:val="both"/>
      </w:pPr>
      <w:r w:rsidRPr="00973862">
        <w:t xml:space="preserve">- Положение о бюджетном процессе в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>;</w:t>
      </w:r>
    </w:p>
    <w:p w:rsidR="00DC7456" w:rsidRPr="00973862" w:rsidRDefault="00DC7456" w:rsidP="00DC7456">
      <w:pPr>
        <w:ind w:firstLine="540"/>
        <w:jc w:val="both"/>
      </w:pPr>
      <w:r>
        <w:t xml:space="preserve">- </w:t>
      </w:r>
      <w:r w:rsidRPr="0011537A">
        <w:t xml:space="preserve">Решение Городской Думы </w:t>
      </w:r>
      <w:r>
        <w:t>«</w:t>
      </w:r>
      <w:r w:rsidRPr="0011537A">
        <w:t xml:space="preserve">О бюджете </w:t>
      </w:r>
      <w:r>
        <w:t>ГП «</w:t>
      </w:r>
      <w:r w:rsidRPr="0011537A">
        <w:t xml:space="preserve">Город </w:t>
      </w:r>
      <w:r>
        <w:t>Спас-</w:t>
      </w:r>
      <w:r w:rsidRPr="00D414B9">
        <w:t>Дем</w:t>
      </w:r>
      <w:r w:rsidR="00960659">
        <w:t>енск» на 202</w:t>
      </w:r>
      <w:r w:rsidR="00144F95">
        <w:t>3</w:t>
      </w:r>
      <w:r w:rsidRPr="00D414B9">
        <w:t xml:space="preserve"> год»</w:t>
      </w:r>
      <w:r w:rsidRPr="00D414B9">
        <w:rPr>
          <w:rStyle w:val="a8"/>
        </w:rPr>
        <w:footnoteReference w:id="5"/>
      </w:r>
      <w:r w:rsidRPr="00D414B9">
        <w:t>;</w:t>
      </w:r>
    </w:p>
    <w:p w:rsidR="00DC7456" w:rsidRPr="00973862" w:rsidRDefault="00DC7456" w:rsidP="00DC7456">
      <w:pPr>
        <w:ind w:firstLine="540"/>
        <w:jc w:val="both"/>
      </w:pPr>
      <w:r w:rsidRPr="00973862">
        <w:t>-</w:t>
      </w:r>
      <w:r>
        <w:t> </w:t>
      </w:r>
      <w:r w:rsidRPr="00973862">
        <w:t>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DC7456" w:rsidRPr="00973862" w:rsidRDefault="00DC7456" w:rsidP="00DC7456">
      <w:pPr>
        <w:ind w:firstLine="540"/>
        <w:jc w:val="both"/>
      </w:pP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ГП</w:t>
      </w:r>
      <w:r w:rsidRPr="00973862">
        <w:rPr>
          <w:bCs/>
        </w:rPr>
        <w:t xml:space="preserve"> </w:t>
      </w:r>
      <w:r>
        <w:rPr>
          <w:bCs/>
        </w:rPr>
        <w:t>«Город Спас-Деменск»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 xml:space="preserve"> за отчетный период по доходам;</w:t>
      </w:r>
    </w:p>
    <w:p w:rsidR="00DC7456" w:rsidRDefault="00DC7456" w:rsidP="00DC7456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 xml:space="preserve"> за отчетный период по расходам;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>-</w:t>
      </w:r>
      <w:r>
        <w:t> </w:t>
      </w:r>
      <w:r w:rsidRPr="00973862">
        <w:t xml:space="preserve">анализ исполнения бюджета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 xml:space="preserve"> за отчетный период по целевым статьям (государственным программам и не</w:t>
      </w:r>
      <w:r w:rsidR="008308AF" w:rsidRPr="008308AF">
        <w:t xml:space="preserve"> </w:t>
      </w:r>
      <w:r w:rsidRPr="00973862">
        <w:t xml:space="preserve">программным направлениям деятельности) расходов </w:t>
      </w:r>
      <w:r>
        <w:t>бюджета</w:t>
      </w:r>
      <w:r w:rsidRPr="00973862">
        <w:t xml:space="preserve"> </w:t>
      </w:r>
      <w:r w:rsidR="00960659">
        <w:t xml:space="preserve">за </w:t>
      </w:r>
      <w:r w:rsidR="00277D94">
        <w:t>9 месяцев</w:t>
      </w:r>
      <w:r w:rsidR="00960659">
        <w:t xml:space="preserve"> 202</w:t>
      </w:r>
      <w:r w:rsidR="00144F95">
        <w:t>3</w:t>
      </w:r>
      <w:r>
        <w:t xml:space="preserve"> года</w:t>
      </w:r>
      <w:r w:rsidRPr="00973862">
        <w:t>.</w:t>
      </w:r>
    </w:p>
    <w:p w:rsidR="00DC7456" w:rsidRPr="00973862" w:rsidRDefault="00DC7456" w:rsidP="00DC7456">
      <w:pPr>
        <w:ind w:firstLine="540"/>
        <w:jc w:val="both"/>
        <w:rPr>
          <w:b/>
          <w:bCs/>
        </w:rPr>
      </w:pPr>
    </w:p>
    <w:p w:rsidR="00DC7456" w:rsidRPr="00973862" w:rsidRDefault="00DC7456" w:rsidP="00DF4A06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516856">
        <w:rPr>
          <w:b/>
          <w:bCs/>
        </w:rPr>
        <w:t>.</w:t>
      </w:r>
    </w:p>
    <w:p w:rsidR="00DC7456" w:rsidRPr="00973862" w:rsidRDefault="00DC7456" w:rsidP="00DC7456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277D94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277D94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DC7456" w:rsidRDefault="00DC7456" w:rsidP="00DC7456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ГП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277D94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144F95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утвержден Постановлением Администрации </w:t>
      </w:r>
      <w:r>
        <w:rPr>
          <w:rFonts w:ascii="Times New Roman" w:hAnsi="Times New Roman"/>
          <w:b w:val="0"/>
          <w:color w:val="auto"/>
          <w:sz w:val="24"/>
          <w:szCs w:val="24"/>
        </w:rPr>
        <w:t>ГП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соответствии со </w:t>
      </w:r>
      <w:r w:rsidR="00D414B9" w:rsidRPr="00D414B9">
        <w:rPr>
          <w:rFonts w:ascii="Times New Roman" w:hAnsi="Times New Roman"/>
          <w:b w:val="0"/>
          <w:color w:val="auto"/>
          <w:sz w:val="24"/>
          <w:szCs w:val="24"/>
        </w:rPr>
        <w:t xml:space="preserve">статьёй </w:t>
      </w:r>
      <w:r w:rsidRPr="00D414B9">
        <w:rPr>
          <w:rFonts w:ascii="Times New Roman" w:hAnsi="Times New Roman"/>
          <w:b w:val="0"/>
          <w:color w:val="auto"/>
          <w:sz w:val="24"/>
          <w:szCs w:val="24"/>
        </w:rPr>
        <w:t>Положения о бюджетном процессе в ГП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DC7456" w:rsidRDefault="00DC7456" w:rsidP="00DC7456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 xml:space="preserve"> </w:t>
      </w:r>
      <w:r>
        <w:t xml:space="preserve">за </w:t>
      </w:r>
      <w:r w:rsidR="00277D94">
        <w:t>9 месяцев</w:t>
      </w:r>
      <w:r>
        <w:t xml:space="preserve"> 202</w:t>
      </w:r>
      <w:r w:rsidR="00144F95">
        <w:t>3</w:t>
      </w:r>
      <w:r>
        <w:t xml:space="preserve"> года</w:t>
      </w:r>
      <w:r w:rsidRPr="00973862">
        <w:t xml:space="preserve"> по доходам в сумме </w:t>
      </w:r>
      <w:r w:rsidR="003462F8">
        <w:t>23 335 649,4</w:t>
      </w:r>
      <w:r w:rsidR="00277D94">
        <w:t>3</w:t>
      </w:r>
      <w:r>
        <w:t xml:space="preserve"> </w:t>
      </w:r>
      <w:r w:rsidRPr="00973862">
        <w:t xml:space="preserve">руб. и расходам в сумме </w:t>
      </w:r>
      <w:r w:rsidR="003462F8">
        <w:t>24 101 181,14</w:t>
      </w:r>
      <w:r w:rsidR="00537350"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824AD1">
        <w:t>дефицитом</w:t>
      </w:r>
      <w:r w:rsidRPr="00973862">
        <w:t xml:space="preserve"> </w:t>
      </w:r>
      <w:r>
        <w:t xml:space="preserve">за </w:t>
      </w:r>
      <w:r w:rsidR="00277D94">
        <w:t>9 месяцев</w:t>
      </w:r>
      <w:r>
        <w:t xml:space="preserve"> 202</w:t>
      </w:r>
      <w:r w:rsidR="003462F8">
        <w:t>3</w:t>
      </w:r>
      <w:r>
        <w:t xml:space="preserve"> года</w:t>
      </w:r>
      <w:r w:rsidRPr="00973862">
        <w:t xml:space="preserve"> в размере </w:t>
      </w:r>
      <w:r w:rsidR="003462F8">
        <w:t>765 531,71</w:t>
      </w:r>
      <w:r>
        <w:t xml:space="preserve"> </w:t>
      </w:r>
      <w:r w:rsidRPr="00973862">
        <w:t>руб.</w:t>
      </w:r>
    </w:p>
    <w:p w:rsidR="00DC7456" w:rsidRPr="00973862" w:rsidRDefault="00DC7456" w:rsidP="00BD7556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277D94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 w:rsidR="003462F8">
        <w:rPr>
          <w:rFonts w:ascii="Times New Roman" w:hAnsi="Times New Roman"/>
          <w:b w:val="0"/>
          <w:color w:val="auto"/>
          <w:sz w:val="24"/>
          <w:szCs w:val="24"/>
        </w:rPr>
        <w:t xml:space="preserve"> 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в </w:t>
      </w:r>
      <w:r>
        <w:rPr>
          <w:rFonts w:ascii="Times New Roman" w:hAnsi="Times New Roman"/>
          <w:b w:val="0"/>
          <w:color w:val="auto"/>
          <w:sz w:val="24"/>
          <w:szCs w:val="24"/>
        </w:rPr>
        <w:t>ГП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lastRenderedPageBreak/>
        <w:t xml:space="preserve">в </w:t>
      </w:r>
      <w:r>
        <w:rPr>
          <w:rFonts w:ascii="Times New Roman" w:hAnsi="Times New Roman"/>
          <w:b w:val="0"/>
          <w:color w:val="auto"/>
          <w:sz w:val="24"/>
          <w:szCs w:val="24"/>
        </w:rPr>
        <w:t>ГП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ГП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«Город Спас-Деменск»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 </w:t>
      </w:r>
      <w:r w:rsidRPr="00857C78">
        <w:t>Решением Городской Думы  «О бюджете городского поселения «Гор</w:t>
      </w:r>
      <w:r w:rsidR="003462F8">
        <w:t xml:space="preserve">од Спас-Деменск» на 2023 год и плановый период 2024-2025 годов  </w:t>
      </w:r>
      <w:r w:rsidR="00857C78" w:rsidRPr="00857C78">
        <w:t>№</w:t>
      </w:r>
      <w:r w:rsidR="003462F8">
        <w:t xml:space="preserve"> 111 от 28</w:t>
      </w:r>
      <w:r w:rsidR="00857C78" w:rsidRPr="00857C78">
        <w:t>.12.20</w:t>
      </w:r>
      <w:r w:rsidR="003462F8">
        <w:t>22</w:t>
      </w:r>
      <w:r w:rsidRPr="00857C78">
        <w:t xml:space="preserve"> г. утвержден бюджет</w:t>
      </w:r>
      <w:r w:rsidR="003462F8">
        <w:t xml:space="preserve"> ГП «Город Спас-Деменск» на 2023</w:t>
      </w:r>
      <w:r w:rsidRPr="00857C78">
        <w:t xml:space="preserve"> год.</w:t>
      </w:r>
      <w:r w:rsidRPr="00973862">
        <w:t xml:space="preserve"> </w:t>
      </w:r>
    </w:p>
    <w:p w:rsidR="00DC7456" w:rsidRPr="00973862" w:rsidRDefault="00DC7456" w:rsidP="00DC7456">
      <w:pPr>
        <w:ind w:firstLine="540"/>
        <w:jc w:val="both"/>
      </w:pPr>
      <w:r w:rsidRPr="00973862"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DC7456" w:rsidRPr="00973862" w:rsidRDefault="00DC7456" w:rsidP="00DC7456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 w:rsidR="00CD19F4">
        <w:t xml:space="preserve">за </w:t>
      </w:r>
      <w:r w:rsidR="00277D94">
        <w:t>9 месяцев</w:t>
      </w:r>
      <w:r w:rsidR="003462F8">
        <w:t xml:space="preserve"> 2023</w:t>
      </w:r>
      <w:r>
        <w:t xml:space="preserve"> года</w:t>
      </w:r>
      <w:r w:rsidRPr="00973862">
        <w:t xml:space="preserve">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DF4A06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</w:t>
      </w:r>
      <w:r w:rsidR="006018EC">
        <w:t>Спас-Деменский</w:t>
      </w:r>
      <w:r>
        <w:t xml:space="preserve"> район»</w:t>
      </w:r>
      <w:r w:rsidRPr="00973862">
        <w:t xml:space="preserve"> в администрацию </w:t>
      </w:r>
      <w:r>
        <w:t>ГП</w:t>
      </w:r>
      <w:r w:rsidRPr="00973862">
        <w:t xml:space="preserve"> </w:t>
      </w:r>
      <w:r>
        <w:t>«Город Спас-Деменск»</w:t>
      </w:r>
      <w:r w:rsidRPr="00973862">
        <w:t>.</w:t>
      </w:r>
      <w:r>
        <w:t xml:space="preserve"> 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</w:t>
      </w:r>
      <w:r w:rsidR="000B6BF8">
        <w:t>отчет</w:t>
      </w:r>
      <w:r w:rsidRPr="00973862">
        <w:t xml:space="preserve"> об исполнении бюджета </w:t>
      </w:r>
      <w:r>
        <w:t>городского поселения «Город Спас-Деменск»</w:t>
      </w:r>
      <w:r w:rsidRPr="00973862">
        <w:t xml:space="preserve"> </w:t>
      </w:r>
      <w:r w:rsidR="00CD19F4">
        <w:t xml:space="preserve">за </w:t>
      </w:r>
      <w:r w:rsidR="00277D94">
        <w:t>9 месяцев</w:t>
      </w:r>
      <w:r w:rsidR="00824AD1">
        <w:t xml:space="preserve"> 2023</w:t>
      </w:r>
      <w:r>
        <w:t xml:space="preserve"> года</w:t>
      </w:r>
      <w:r w:rsidRPr="00973862">
        <w:t>;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городского поселения «Город Спас-Деменск»</w:t>
      </w:r>
      <w:r w:rsidRPr="00973862">
        <w:t xml:space="preserve"> </w:t>
      </w:r>
      <w:r w:rsidR="00CD19F4">
        <w:t xml:space="preserve">за </w:t>
      </w:r>
      <w:r w:rsidR="00277D94">
        <w:t>9 месяцев</w:t>
      </w:r>
      <w:r w:rsidR="00824AD1">
        <w:t xml:space="preserve"> 2023</w:t>
      </w:r>
      <w:r>
        <w:t xml:space="preserve"> года»</w:t>
      </w:r>
      <w:r w:rsidRPr="00973862">
        <w:t>;</w:t>
      </w:r>
    </w:p>
    <w:p w:rsidR="00DC7456" w:rsidRPr="00973862" w:rsidRDefault="00DC7456" w:rsidP="00DC7456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городского поселения «Город Спас-Деменск»</w:t>
      </w:r>
      <w:r w:rsidRPr="00973862">
        <w:t xml:space="preserve"> </w:t>
      </w:r>
      <w:r w:rsidR="00CD19F4">
        <w:t xml:space="preserve">за </w:t>
      </w:r>
      <w:r w:rsidR="00277D94">
        <w:t>9 месяцев</w:t>
      </w:r>
      <w:r w:rsidR="00824AD1">
        <w:t xml:space="preserve"> 2023</w:t>
      </w:r>
      <w:r>
        <w:t xml:space="preserve"> года</w:t>
      </w:r>
      <w:r w:rsidRPr="00973862">
        <w:t xml:space="preserve"> по ведомственной структуре</w:t>
      </w:r>
      <w:r>
        <w:t xml:space="preserve"> расходов»</w:t>
      </w:r>
      <w:r w:rsidR="000B6BF8">
        <w:t>.</w:t>
      </w:r>
    </w:p>
    <w:p w:rsidR="00DC7456" w:rsidRPr="00973862" w:rsidRDefault="00DC7456" w:rsidP="00DC745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456" w:rsidRPr="00973862" w:rsidRDefault="00DC7456" w:rsidP="00DC7456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ГП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«Город Спас-Деменск»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DC7456" w:rsidRPr="00973862" w:rsidRDefault="00DC7456" w:rsidP="00DC7456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ГП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«Город Спас-Деменск»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ГП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«Город Спас-Деменск»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456" w:rsidRDefault="00DC7456" w:rsidP="00DC7456">
      <w:pPr>
        <w:pStyle w:val="ConsPlusNormal"/>
        <w:ind w:firstLine="540"/>
        <w:jc w:val="both"/>
        <w:rPr>
          <w:b/>
        </w:rPr>
      </w:pPr>
    </w:p>
    <w:p w:rsidR="00DC7456" w:rsidRDefault="00DC7456" w:rsidP="00DC7456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DC7456" w:rsidRPr="006E609F" w:rsidRDefault="00DC7456" w:rsidP="00DC7456">
      <w:pPr>
        <w:pStyle w:val="a6"/>
        <w:ind w:firstLine="540"/>
        <w:jc w:val="both"/>
        <w:rPr>
          <w:sz w:val="18"/>
          <w:szCs w:val="18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3141AB">
        <w:rPr>
          <w:sz w:val="24"/>
          <w:szCs w:val="24"/>
        </w:rPr>
        <w:t xml:space="preserve">в срок представления Отчета для подготовки заключения на него, </w:t>
      </w:r>
      <w:r w:rsidR="00857C78">
        <w:rPr>
          <w:sz w:val="24"/>
          <w:szCs w:val="24"/>
        </w:rPr>
        <w:t xml:space="preserve">установленный </w:t>
      </w:r>
      <w:r w:rsidRPr="00857C78">
        <w:rPr>
          <w:sz w:val="24"/>
          <w:szCs w:val="24"/>
        </w:rPr>
        <w:t xml:space="preserve"> </w:t>
      </w:r>
      <w:r w:rsidRPr="00857C78">
        <w:rPr>
          <w:bCs/>
          <w:sz w:val="24"/>
          <w:szCs w:val="24"/>
        </w:rPr>
        <w:t xml:space="preserve">Положением о бюджетном процессе в городском поселении </w:t>
      </w:r>
      <w:r w:rsidRPr="00857C78">
        <w:rPr>
          <w:sz w:val="24"/>
          <w:szCs w:val="24"/>
        </w:rPr>
        <w:t>«Город Спас-Деменск» (ут</w:t>
      </w:r>
      <w:r w:rsidR="00857C78">
        <w:rPr>
          <w:sz w:val="24"/>
          <w:szCs w:val="24"/>
        </w:rPr>
        <w:t xml:space="preserve">в. решением городской Думы от </w:t>
      </w:r>
      <w:r w:rsidR="00537350">
        <w:rPr>
          <w:sz w:val="24"/>
          <w:szCs w:val="24"/>
        </w:rPr>
        <w:t>31.05.2021 г</w:t>
      </w:r>
      <w:r w:rsidR="00857C78">
        <w:rPr>
          <w:sz w:val="24"/>
          <w:szCs w:val="24"/>
        </w:rPr>
        <w:t>. № </w:t>
      </w:r>
      <w:r w:rsidR="00537350">
        <w:rPr>
          <w:sz w:val="24"/>
          <w:szCs w:val="24"/>
        </w:rPr>
        <w:t>40</w:t>
      </w:r>
      <w:r w:rsidRPr="00857C78">
        <w:rPr>
          <w:sz w:val="24"/>
          <w:szCs w:val="24"/>
        </w:rPr>
        <w:t xml:space="preserve"> (с изм. и доп.)).</w:t>
      </w:r>
    </w:p>
    <w:p w:rsidR="00DC7456" w:rsidRDefault="00DC7456" w:rsidP="00DC7456">
      <w:pPr>
        <w:pStyle w:val="ConsPlusNormal"/>
        <w:ind w:firstLine="540"/>
        <w:jc w:val="both"/>
        <w:rPr>
          <w:b/>
        </w:rPr>
      </w:pPr>
    </w:p>
    <w:p w:rsidR="00DC7456" w:rsidRDefault="00DC7456" w:rsidP="00DC7456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DC7456" w:rsidRDefault="000B6BF8" w:rsidP="00DC7456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DC7456" w:rsidRPr="005B61CB">
        <w:rPr>
          <w:bCs/>
        </w:rPr>
        <w:t xml:space="preserve"> об исполнении бюджета </w:t>
      </w:r>
      <w:r w:rsidR="00DC7456">
        <w:rPr>
          <w:bCs/>
        </w:rPr>
        <w:t>городского поселения «Город Сп</w:t>
      </w:r>
      <w:r w:rsidR="00CD19F4">
        <w:rPr>
          <w:bCs/>
        </w:rPr>
        <w:t xml:space="preserve">ас-Деменск» за </w:t>
      </w:r>
      <w:r w:rsidR="00277D94">
        <w:rPr>
          <w:bCs/>
        </w:rPr>
        <w:t>9 месяцев</w:t>
      </w:r>
      <w:r w:rsidR="00824AD1">
        <w:rPr>
          <w:bCs/>
        </w:rPr>
        <w:t xml:space="preserve"> 2023</w:t>
      </w:r>
      <w:r w:rsidR="00DC7456">
        <w:rPr>
          <w:bCs/>
        </w:rPr>
        <w:t xml:space="preserve"> года, предлагается у</w:t>
      </w:r>
      <w:r w:rsidR="00DC7456" w:rsidRPr="002C6579">
        <w:rPr>
          <w:bCs/>
        </w:rPr>
        <w:t xml:space="preserve">твердить отчет об исполнении бюджета </w:t>
      </w:r>
      <w:r w:rsidR="00DC7456">
        <w:rPr>
          <w:bCs/>
        </w:rPr>
        <w:t>городского поселения «Город</w:t>
      </w:r>
      <w:r w:rsidR="00CD19F4">
        <w:rPr>
          <w:bCs/>
        </w:rPr>
        <w:t xml:space="preserve"> Спас-Деменск» за </w:t>
      </w:r>
      <w:r w:rsidR="00277D94">
        <w:rPr>
          <w:bCs/>
        </w:rPr>
        <w:t>9 месяцев</w:t>
      </w:r>
      <w:r w:rsidR="00824AD1">
        <w:rPr>
          <w:bCs/>
        </w:rPr>
        <w:t xml:space="preserve"> 2023</w:t>
      </w:r>
      <w:r w:rsidR="00DC7456">
        <w:rPr>
          <w:bCs/>
        </w:rPr>
        <w:t xml:space="preserve"> года</w:t>
      </w:r>
      <w:r w:rsidR="00DC7456" w:rsidRPr="002C6579">
        <w:rPr>
          <w:bCs/>
        </w:rPr>
        <w:t xml:space="preserve"> </w:t>
      </w:r>
      <w:r w:rsidR="00DC7456" w:rsidRPr="002C6579">
        <w:rPr>
          <w:b/>
          <w:bCs/>
        </w:rPr>
        <w:t>по доходам</w:t>
      </w:r>
      <w:r w:rsidR="00DC7456" w:rsidRPr="002C6579">
        <w:rPr>
          <w:bCs/>
        </w:rPr>
        <w:t xml:space="preserve"> в сумме</w:t>
      </w:r>
      <w:r w:rsidR="00892170">
        <w:rPr>
          <w:bCs/>
        </w:rPr>
        <w:t xml:space="preserve"> – </w:t>
      </w:r>
      <w:r w:rsidR="00824AD1">
        <w:rPr>
          <w:bCs/>
        </w:rPr>
        <w:t>23 335 649,43</w:t>
      </w:r>
      <w:r w:rsidR="00DC7456">
        <w:rPr>
          <w:bCs/>
        </w:rPr>
        <w:t xml:space="preserve"> </w:t>
      </w:r>
      <w:r w:rsidR="00DC7456" w:rsidRPr="002C6579">
        <w:rPr>
          <w:bCs/>
        </w:rPr>
        <w:t>рублей,</w:t>
      </w:r>
      <w:r w:rsidR="00DC7456">
        <w:rPr>
          <w:bCs/>
        </w:rPr>
        <w:t xml:space="preserve"> </w:t>
      </w:r>
      <w:r w:rsidR="00DC7456" w:rsidRPr="002C6579">
        <w:rPr>
          <w:b/>
          <w:bCs/>
        </w:rPr>
        <w:t>расходам</w:t>
      </w:r>
      <w:r w:rsidR="00DC7456" w:rsidRPr="002C6579">
        <w:rPr>
          <w:bCs/>
        </w:rPr>
        <w:t xml:space="preserve"> в сумме </w:t>
      </w:r>
      <w:r w:rsidR="00892170">
        <w:rPr>
          <w:bCs/>
        </w:rPr>
        <w:t xml:space="preserve">– </w:t>
      </w:r>
      <w:r w:rsidR="00824AD1">
        <w:rPr>
          <w:bCs/>
        </w:rPr>
        <w:t>24 101 181,14</w:t>
      </w:r>
      <w:r w:rsidR="00DC7456">
        <w:rPr>
          <w:bCs/>
        </w:rPr>
        <w:t xml:space="preserve"> </w:t>
      </w:r>
      <w:r w:rsidR="00DC7456" w:rsidRPr="002C6579">
        <w:rPr>
          <w:bCs/>
        </w:rPr>
        <w:t>рублей,</w:t>
      </w:r>
      <w:r w:rsidR="00DC7456">
        <w:rPr>
          <w:bCs/>
        </w:rPr>
        <w:t xml:space="preserve"> </w:t>
      </w:r>
      <w:r w:rsidR="00DC7456" w:rsidRPr="002C6579">
        <w:rPr>
          <w:b/>
          <w:bCs/>
        </w:rPr>
        <w:t>с</w:t>
      </w:r>
      <w:r w:rsidR="00824AD1">
        <w:rPr>
          <w:b/>
          <w:bCs/>
        </w:rPr>
        <w:t xml:space="preserve"> дефицитом</w:t>
      </w:r>
      <w:r w:rsidR="00DC7456">
        <w:rPr>
          <w:b/>
          <w:bCs/>
        </w:rPr>
        <w:t xml:space="preserve"> </w:t>
      </w:r>
      <w:r w:rsidR="00892170">
        <w:rPr>
          <w:bCs/>
        </w:rPr>
        <w:t xml:space="preserve">– </w:t>
      </w:r>
      <w:r w:rsidR="00824AD1">
        <w:rPr>
          <w:bCs/>
        </w:rPr>
        <w:t>765 531,71</w:t>
      </w:r>
      <w:r w:rsidR="00DC7456">
        <w:rPr>
          <w:bCs/>
        </w:rPr>
        <w:t xml:space="preserve"> </w:t>
      </w:r>
      <w:r w:rsidR="00DC7456" w:rsidRPr="002C6579">
        <w:rPr>
          <w:bCs/>
        </w:rPr>
        <w:t>руб</w:t>
      </w:r>
      <w:r w:rsidR="00DC7456">
        <w:rPr>
          <w:bCs/>
        </w:rPr>
        <w:t xml:space="preserve">. </w:t>
      </w:r>
    </w:p>
    <w:p w:rsidR="00DC7456" w:rsidRDefault="00DC7456" w:rsidP="00DC7456">
      <w:pPr>
        <w:autoSpaceDE w:val="0"/>
        <w:autoSpaceDN w:val="0"/>
        <w:adjustRightInd w:val="0"/>
        <w:ind w:firstLine="540"/>
        <w:jc w:val="both"/>
      </w:pPr>
      <w:r w:rsidRPr="00BF6FFF">
        <w:t>П</w:t>
      </w:r>
      <w:r w:rsidR="00633965">
        <w:t>оказатели приложений №№ 1, 2</w:t>
      </w:r>
      <w:r w:rsidR="000B6BF8">
        <w:t xml:space="preserve"> </w:t>
      </w:r>
      <w:r w:rsidRPr="00BF6FFF">
        <w:t xml:space="preserve">к </w:t>
      </w:r>
      <w:r w:rsidR="000B6BF8">
        <w:t>Отчету</w:t>
      </w:r>
      <w:r w:rsidRPr="00BF6FFF">
        <w:t xml:space="preserve"> соответствуют показателям Постановления администрации </w:t>
      </w:r>
      <w:r>
        <w:t>ГП</w:t>
      </w:r>
      <w:r w:rsidRPr="00BF6FFF">
        <w:t xml:space="preserve"> </w:t>
      </w:r>
      <w:r>
        <w:t>«Город Спас-Деменск»</w:t>
      </w:r>
      <w:r w:rsidRPr="00BF6FFF">
        <w:t xml:space="preserve"> </w:t>
      </w:r>
      <w:r>
        <w:t>«</w:t>
      </w:r>
      <w:r w:rsidRPr="00BF6FFF">
        <w:t xml:space="preserve">Об </w:t>
      </w:r>
      <w:r>
        <w:t>утверждении отчета</w:t>
      </w:r>
      <w:r w:rsidRPr="00BF6FFF">
        <w:t xml:space="preserve"> об исполнении бюджета </w:t>
      </w:r>
      <w:r>
        <w:t>ГП</w:t>
      </w:r>
      <w:r w:rsidRPr="00BF6FFF">
        <w:t xml:space="preserve"> </w:t>
      </w:r>
      <w:r>
        <w:t>«Город Спас-Деменск»</w:t>
      </w:r>
      <w:r w:rsidRPr="00BF6FFF">
        <w:t xml:space="preserve"> </w:t>
      </w:r>
      <w:r w:rsidR="00CD19F4">
        <w:t xml:space="preserve">за </w:t>
      </w:r>
      <w:r w:rsidR="00277D94">
        <w:t>9 месяцев</w:t>
      </w:r>
      <w:r w:rsidR="00824AD1">
        <w:t xml:space="preserve"> 2023</w:t>
      </w:r>
      <w:r>
        <w:t xml:space="preserve"> года»</w:t>
      </w:r>
      <w:r w:rsidRPr="00BF6FFF">
        <w:t>.</w:t>
      </w:r>
      <w:r>
        <w:t xml:space="preserve"> </w:t>
      </w:r>
    </w:p>
    <w:p w:rsidR="00DC7456" w:rsidRDefault="00DC7456" w:rsidP="00DC7456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456" w:rsidRPr="00944228" w:rsidRDefault="00DC7456" w:rsidP="00DF4A06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ГП</w:t>
      </w:r>
      <w:r w:rsidRPr="00687849">
        <w:rPr>
          <w:b/>
        </w:rPr>
        <w:t xml:space="preserve"> </w:t>
      </w:r>
      <w:r>
        <w:rPr>
          <w:b/>
        </w:rPr>
        <w:t>«Город Спас-Деменск»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456" w:rsidRPr="003C2402" w:rsidRDefault="00DC7456" w:rsidP="00CD19F4">
      <w:pPr>
        <w:ind w:firstLine="540"/>
        <w:jc w:val="both"/>
      </w:pPr>
      <w:r w:rsidRPr="003C2402">
        <w:t>Согласно отчетным данным бюджет по доходам</w:t>
      </w:r>
      <w:r>
        <w:t xml:space="preserve"> </w:t>
      </w:r>
      <w:r w:rsidRPr="003C2402">
        <w:t>исполнен</w:t>
      </w:r>
      <w:r>
        <w:t xml:space="preserve"> </w:t>
      </w:r>
      <w:r w:rsidR="00824AD1">
        <w:t>на 12</w:t>
      </w:r>
      <w:r w:rsidRPr="0060252A">
        <w:t>.</w:t>
      </w:r>
      <w:r w:rsidR="00277D94">
        <w:t>10</w:t>
      </w:r>
      <w:r w:rsidRPr="0060252A">
        <w:t>.202</w:t>
      </w:r>
      <w:r w:rsidR="00824AD1">
        <w:t>3</w:t>
      </w:r>
      <w:r w:rsidRPr="0060252A">
        <w:t xml:space="preserve"> года в размере – </w:t>
      </w:r>
      <w:r w:rsidR="00824AD1">
        <w:rPr>
          <w:b/>
          <w:bCs/>
        </w:rPr>
        <w:t>23 335 649,43</w:t>
      </w:r>
      <w:r w:rsidR="0060252A" w:rsidRPr="0060252A">
        <w:rPr>
          <w:b/>
          <w:bCs/>
        </w:rPr>
        <w:t xml:space="preserve"> </w:t>
      </w:r>
      <w:r w:rsidRPr="0060252A">
        <w:rPr>
          <w:b/>
          <w:bCs/>
        </w:rPr>
        <w:t xml:space="preserve"> </w:t>
      </w:r>
      <w:r w:rsidRPr="0060252A">
        <w:t xml:space="preserve">рублей или </w:t>
      </w:r>
      <w:r w:rsidR="00277D94">
        <w:t>8</w:t>
      </w:r>
      <w:r w:rsidR="00824AD1">
        <w:t>0</w:t>
      </w:r>
      <w:r w:rsidRPr="0060252A">
        <w:t>% к утвержденным назначениям</w:t>
      </w:r>
      <w:r w:rsidR="0060252A" w:rsidRPr="0060252A">
        <w:t xml:space="preserve"> (</w:t>
      </w:r>
      <w:r w:rsidR="00824AD1">
        <w:t>29 286 223,57</w:t>
      </w:r>
      <w:r w:rsidR="00277D94">
        <w:t>)</w:t>
      </w:r>
      <w:r w:rsidRPr="0060252A">
        <w:t xml:space="preserve"> руб.)</w:t>
      </w:r>
      <w:r w:rsidRPr="003C2402">
        <w:t xml:space="preserve"> </w:t>
      </w:r>
    </w:p>
    <w:tbl>
      <w:tblPr>
        <w:tblW w:w="9376" w:type="dxa"/>
        <w:tblInd w:w="99" w:type="dxa"/>
        <w:tblLook w:val="0000"/>
      </w:tblPr>
      <w:tblGrid>
        <w:gridCol w:w="7783"/>
        <w:gridCol w:w="1593"/>
      </w:tblGrid>
      <w:tr w:rsidR="00DC7456" w:rsidRPr="00D97515" w:rsidTr="00DF4A06">
        <w:trPr>
          <w:trHeight w:val="390"/>
        </w:trPr>
        <w:tc>
          <w:tcPr>
            <w:tcW w:w="9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C7456" w:rsidRPr="00D97515" w:rsidRDefault="00DC7456" w:rsidP="00811F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52A" w:rsidRPr="00D97515" w:rsidTr="00DF4A06">
        <w:trPr>
          <w:trHeight w:val="254"/>
        </w:trPr>
        <w:tc>
          <w:tcPr>
            <w:tcW w:w="9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52A" w:rsidRPr="000E5BDB" w:rsidRDefault="00CD19F4" w:rsidP="000E5BDB">
            <w:pPr>
              <w:rPr>
                <w:color w:val="000000"/>
                <w:sz w:val="20"/>
                <w:szCs w:val="20"/>
              </w:rPr>
            </w:pPr>
            <w:r w:rsidRPr="000E5BDB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городского поселения «Город Спас-Деменск» за </w:t>
            </w:r>
            <w:r w:rsidR="00277D94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="00824AD1">
              <w:rPr>
                <w:b/>
                <w:bCs/>
                <w:color w:val="000000"/>
                <w:sz w:val="20"/>
                <w:szCs w:val="20"/>
              </w:rPr>
              <w:t xml:space="preserve"> 2023</w:t>
            </w:r>
            <w:r w:rsidRPr="000E5BDB">
              <w:rPr>
                <w:b/>
                <w:bCs/>
                <w:color w:val="000000"/>
                <w:sz w:val="20"/>
                <w:szCs w:val="20"/>
              </w:rPr>
              <w:t xml:space="preserve"> года</w:t>
            </w:r>
            <w:r w:rsidR="00DF4A06" w:rsidRPr="000E5BDB">
              <w:rPr>
                <w:b/>
                <w:color w:val="000000"/>
                <w:sz w:val="20"/>
                <w:szCs w:val="20"/>
              </w:rPr>
              <w:t xml:space="preserve">      </w:t>
            </w:r>
            <w:r w:rsidR="00DF4A06" w:rsidRPr="000E5BDB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60252A" w:rsidRPr="00D97515" w:rsidTr="00DF4A06">
        <w:trPr>
          <w:trHeight w:val="598"/>
        </w:trPr>
        <w:tc>
          <w:tcPr>
            <w:tcW w:w="7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D9751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D9751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0E5BDB">
              <w:rPr>
                <w:color w:val="000000"/>
                <w:sz w:val="20"/>
                <w:szCs w:val="20"/>
              </w:rPr>
              <w:t xml:space="preserve"> </w:t>
            </w:r>
            <w:r w:rsidR="000E5BDB">
              <w:rPr>
                <w:sz w:val="20"/>
                <w:szCs w:val="20"/>
              </w:rPr>
              <w:t>(руб.)</w:t>
            </w:r>
          </w:p>
        </w:tc>
      </w:tr>
      <w:tr w:rsidR="0060252A" w:rsidRPr="00D97515" w:rsidTr="00BD7556">
        <w:trPr>
          <w:trHeight w:val="230"/>
        </w:trPr>
        <w:tc>
          <w:tcPr>
            <w:tcW w:w="7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52A" w:rsidRPr="00D9751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52A" w:rsidRPr="00D9751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</w:tr>
      <w:tr w:rsidR="0060252A" w:rsidRPr="00D97515" w:rsidTr="00DF4A06">
        <w:trPr>
          <w:trHeight w:val="299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D9751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D9751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60252A" w:rsidRPr="00D97515" w:rsidTr="00DF4A06">
        <w:trPr>
          <w:trHeight w:val="2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52A" w:rsidRPr="00CD19F4" w:rsidRDefault="0060252A" w:rsidP="00811FA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D19F4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252A" w:rsidRPr="00CD19F4" w:rsidRDefault="00277D94" w:rsidP="00811FA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824AD1">
              <w:rPr>
                <w:bCs/>
                <w:color w:val="000000"/>
                <w:sz w:val="20"/>
                <w:szCs w:val="20"/>
              </w:rPr>
              <w:t>3 335 649,43</w:t>
            </w:r>
          </w:p>
        </w:tc>
      </w:tr>
      <w:tr w:rsidR="0060252A" w:rsidRPr="006D4FEC" w:rsidTr="00DF4A06">
        <w:trPr>
          <w:trHeight w:val="199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52A" w:rsidRPr="00CD19F4" w:rsidRDefault="0060252A" w:rsidP="00CD19F4">
            <w:pPr>
              <w:jc w:val="right"/>
              <w:rPr>
                <w:sz w:val="18"/>
                <w:szCs w:val="18"/>
              </w:rPr>
            </w:pPr>
            <w:r w:rsidRPr="00CD19F4">
              <w:rPr>
                <w:color w:val="000000"/>
                <w:sz w:val="20"/>
                <w:szCs w:val="20"/>
              </w:rPr>
              <w:t>Утвержденный общий объем на 202</w:t>
            </w:r>
            <w:r w:rsidR="00824AD1">
              <w:rPr>
                <w:color w:val="000000"/>
                <w:sz w:val="20"/>
                <w:szCs w:val="20"/>
              </w:rPr>
              <w:t>3</w:t>
            </w:r>
            <w:r w:rsidRPr="00CD19F4">
              <w:rPr>
                <w:color w:val="000000"/>
                <w:sz w:val="20"/>
                <w:szCs w:val="20"/>
              </w:rPr>
              <w:t xml:space="preserve"> г. Решением Городской Думы </w:t>
            </w:r>
            <w:r w:rsidRPr="00CD19F4">
              <w:rPr>
                <w:sz w:val="18"/>
                <w:szCs w:val="18"/>
              </w:rPr>
              <w:t>«О бюджете городского поселения «Город Спас-Деменск» на 202</w:t>
            </w:r>
            <w:r w:rsidR="00824AD1">
              <w:rPr>
                <w:sz w:val="18"/>
                <w:szCs w:val="18"/>
              </w:rPr>
              <w:t>3</w:t>
            </w:r>
            <w:r w:rsidRPr="00CD19F4">
              <w:rPr>
                <w:sz w:val="18"/>
                <w:szCs w:val="18"/>
              </w:rPr>
              <w:t xml:space="preserve"> год и плановый период </w:t>
            </w:r>
            <w:r w:rsidR="00824AD1">
              <w:rPr>
                <w:sz w:val="18"/>
                <w:szCs w:val="18"/>
              </w:rPr>
              <w:t>2024</w:t>
            </w:r>
            <w:r w:rsidRPr="00CD19F4">
              <w:rPr>
                <w:sz w:val="18"/>
                <w:szCs w:val="18"/>
              </w:rPr>
              <w:t>-</w:t>
            </w:r>
            <w:r w:rsidR="00824AD1">
              <w:rPr>
                <w:sz w:val="18"/>
                <w:szCs w:val="18"/>
              </w:rPr>
              <w:t>2025</w:t>
            </w:r>
            <w:r w:rsidRPr="00CD19F4">
              <w:rPr>
                <w:sz w:val="18"/>
                <w:szCs w:val="18"/>
              </w:rPr>
              <w:t xml:space="preserve"> годов  №</w:t>
            </w:r>
            <w:r w:rsidR="00CD19F4" w:rsidRPr="00CD19F4">
              <w:rPr>
                <w:sz w:val="18"/>
                <w:szCs w:val="18"/>
              </w:rPr>
              <w:t xml:space="preserve"> </w:t>
            </w:r>
            <w:r w:rsidR="00824AD1">
              <w:rPr>
                <w:sz w:val="18"/>
                <w:szCs w:val="18"/>
              </w:rPr>
              <w:t>111</w:t>
            </w:r>
            <w:r w:rsidRPr="00CD19F4">
              <w:rPr>
                <w:sz w:val="18"/>
                <w:szCs w:val="18"/>
              </w:rPr>
              <w:t xml:space="preserve"> от </w:t>
            </w:r>
            <w:r w:rsidR="00824AD1">
              <w:rPr>
                <w:sz w:val="18"/>
                <w:szCs w:val="18"/>
              </w:rPr>
              <w:t>28.12.2022</w:t>
            </w:r>
            <w:r w:rsidRPr="00CD19F4">
              <w:rPr>
                <w:sz w:val="18"/>
                <w:szCs w:val="18"/>
              </w:rPr>
              <w:t xml:space="preserve"> г</w:t>
            </w:r>
            <w:r w:rsidR="00CD19F4" w:rsidRPr="00CD19F4">
              <w:rPr>
                <w:sz w:val="18"/>
                <w:szCs w:val="18"/>
              </w:rPr>
              <w:t>.</w:t>
            </w:r>
            <w:r w:rsidRPr="00CD19F4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0252A" w:rsidRPr="00CD19F4" w:rsidRDefault="00277D94" w:rsidP="00811F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824AD1">
              <w:rPr>
                <w:bCs/>
                <w:sz w:val="20"/>
                <w:szCs w:val="20"/>
              </w:rPr>
              <w:t>9 286 223,57</w:t>
            </w:r>
          </w:p>
        </w:tc>
      </w:tr>
      <w:tr w:rsidR="0060252A" w:rsidRPr="006D4FEC" w:rsidTr="00DF4A06">
        <w:trPr>
          <w:trHeight w:val="14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52A" w:rsidRPr="006D4FEC" w:rsidRDefault="0060252A" w:rsidP="00811FA9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 w:rsidR="00824AD1">
              <w:rPr>
                <w:color w:val="000000"/>
                <w:sz w:val="20"/>
                <w:szCs w:val="20"/>
              </w:rPr>
              <w:t>к 2023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52A" w:rsidRPr="006D4FEC" w:rsidRDefault="00277D94" w:rsidP="00811FA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824AD1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60252A" w:rsidRDefault="0060252A" w:rsidP="00CD19F4">
      <w:pPr>
        <w:pStyle w:val="ConsPlusNormal"/>
        <w:jc w:val="both"/>
      </w:pPr>
    </w:p>
    <w:p w:rsidR="0060252A" w:rsidRDefault="0060252A" w:rsidP="0060252A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городского поселения «Город Спас-Деменск»</w:t>
      </w:r>
      <w:r w:rsidRPr="0096199B">
        <w:t xml:space="preserve"> </w:t>
      </w:r>
      <w:r>
        <w:t xml:space="preserve">за </w:t>
      </w:r>
      <w:r w:rsidR="00277D94">
        <w:t>9 месяцев</w:t>
      </w:r>
      <w:r>
        <w:t xml:space="preserve"> 202</w:t>
      </w:r>
      <w:r w:rsidR="004C648E">
        <w:t>3</w:t>
      </w:r>
      <w:r>
        <w:t xml:space="preserve">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».</w:t>
      </w:r>
    </w:p>
    <w:p w:rsidR="0060252A" w:rsidRPr="00A71FE9" w:rsidRDefault="0060252A" w:rsidP="00CD19F4">
      <w:pPr>
        <w:pStyle w:val="ConsPlusNormal"/>
        <w:jc w:val="both"/>
      </w:pP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</w:p>
    <w:p w:rsidR="0060252A" w:rsidRDefault="00CD19F4" w:rsidP="00944228">
      <w:pPr>
        <w:pStyle w:val="ConsPlusNormal"/>
        <w:jc w:val="both"/>
        <w:rPr>
          <w:b/>
        </w:rPr>
      </w:pPr>
      <w:r w:rsidRPr="00D97515">
        <w:rPr>
          <w:b/>
          <w:bCs/>
          <w:color w:val="000000"/>
          <w:sz w:val="20"/>
          <w:szCs w:val="20"/>
        </w:rPr>
        <w:t>Исполнение доходов бюджета</w:t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2E43E6" w:rsidTr="00DF4A06">
        <w:trPr>
          <w:trHeight w:val="714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2E43E6" w:rsidRPr="00CD19F4" w:rsidRDefault="002E43E6" w:rsidP="004D6273">
            <w:pPr>
              <w:rPr>
                <w:sz w:val="20"/>
                <w:szCs w:val="20"/>
              </w:rPr>
            </w:pPr>
          </w:p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2E43E6" w:rsidRPr="00CD19F4" w:rsidRDefault="002E43E6" w:rsidP="00CD19F4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Уточненный план по бюджету на 202</w:t>
            </w:r>
            <w:r w:rsidR="004C648E">
              <w:rPr>
                <w:sz w:val="20"/>
                <w:szCs w:val="20"/>
              </w:rPr>
              <w:t>3</w:t>
            </w:r>
            <w:r w:rsidRPr="00CD19F4">
              <w:rPr>
                <w:sz w:val="20"/>
                <w:szCs w:val="20"/>
              </w:rPr>
              <w:t xml:space="preserve"> год</w:t>
            </w:r>
            <w:r w:rsidR="000E5BD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2E43E6" w:rsidRPr="00CD19F4" w:rsidRDefault="002E43E6" w:rsidP="00CD19F4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277D94">
              <w:rPr>
                <w:sz w:val="20"/>
                <w:szCs w:val="20"/>
              </w:rPr>
              <w:t>9 месяцев</w:t>
            </w:r>
            <w:r w:rsidRPr="00CD19F4">
              <w:rPr>
                <w:sz w:val="20"/>
                <w:szCs w:val="20"/>
              </w:rPr>
              <w:t xml:space="preserve">   202</w:t>
            </w:r>
            <w:r w:rsidR="004C648E">
              <w:rPr>
                <w:sz w:val="20"/>
                <w:szCs w:val="20"/>
              </w:rPr>
              <w:t>3</w:t>
            </w:r>
            <w:r w:rsidRPr="00CD19F4">
              <w:rPr>
                <w:sz w:val="20"/>
                <w:szCs w:val="20"/>
              </w:rPr>
              <w:t xml:space="preserve"> года</w:t>
            </w:r>
            <w:r w:rsidR="000E5BD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2E43E6" w:rsidRPr="00CD19F4" w:rsidRDefault="002E43E6" w:rsidP="00FA3E36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2E43E6" w:rsidTr="00DF4A06">
        <w:trPr>
          <w:trHeight w:val="238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Ы</w:t>
            </w:r>
          </w:p>
        </w:tc>
        <w:tc>
          <w:tcPr>
            <w:tcW w:w="1766" w:type="dxa"/>
          </w:tcPr>
          <w:p w:rsidR="002E43E6" w:rsidRPr="00CD19F4" w:rsidRDefault="004C648E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19 427 411,42</w:t>
            </w:r>
          </w:p>
        </w:tc>
        <w:tc>
          <w:tcPr>
            <w:tcW w:w="1753" w:type="dxa"/>
          </w:tcPr>
          <w:p w:rsidR="002E43E6" w:rsidRPr="00CD19F4" w:rsidRDefault="00277D94" w:rsidP="000B6B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6299F">
              <w:rPr>
                <w:sz w:val="20"/>
                <w:szCs w:val="20"/>
              </w:rPr>
              <w:t>5 155 107,25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2E43E6" w:rsidTr="00DF4A06">
        <w:trPr>
          <w:trHeight w:val="238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2E43E6" w:rsidRPr="00CD19F4" w:rsidRDefault="00277D94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7 000 000,00</w:t>
            </w:r>
          </w:p>
        </w:tc>
        <w:tc>
          <w:tcPr>
            <w:tcW w:w="1753" w:type="dxa"/>
          </w:tcPr>
          <w:p w:rsidR="002E43E6" w:rsidRPr="00CD19F4" w:rsidRDefault="0006299F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5 635 353,01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2E43E6" w:rsidTr="00DF4A06">
        <w:trPr>
          <w:trHeight w:val="476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 xml:space="preserve">. Налоги на товары (работы, услуги), реализуемые на территории Российской Федерации </w:t>
            </w:r>
          </w:p>
        </w:tc>
        <w:tc>
          <w:tcPr>
            <w:tcW w:w="1766" w:type="dxa"/>
          </w:tcPr>
          <w:p w:rsidR="002E43E6" w:rsidRPr="00CD19F4" w:rsidRDefault="0006299F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3 037 470,00</w:t>
            </w:r>
          </w:p>
        </w:tc>
        <w:tc>
          <w:tcPr>
            <w:tcW w:w="1753" w:type="dxa"/>
          </w:tcPr>
          <w:p w:rsidR="002E43E6" w:rsidRPr="00CD19F4" w:rsidRDefault="0006299F" w:rsidP="00277D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2 557 831,53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2E43E6" w:rsidTr="00DF4A06">
        <w:trPr>
          <w:trHeight w:val="226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III</w:t>
            </w:r>
            <w:r w:rsidRPr="00CD19F4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2E43E6" w:rsidRPr="00CD19F4" w:rsidRDefault="0006299F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6 195 000,00</w:t>
            </w:r>
          </w:p>
        </w:tc>
        <w:tc>
          <w:tcPr>
            <w:tcW w:w="1753" w:type="dxa"/>
          </w:tcPr>
          <w:p w:rsidR="002E43E6" w:rsidRPr="00CD19F4" w:rsidRDefault="0006299F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4 881 529,46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2E43E6" w:rsidTr="00DF4A06">
        <w:trPr>
          <w:trHeight w:val="238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IV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2E43E6" w:rsidRPr="00CD19F4" w:rsidRDefault="009C58D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6299F">
              <w:rPr>
                <w:sz w:val="20"/>
                <w:szCs w:val="20"/>
              </w:rPr>
              <w:t> 801 000,00</w:t>
            </w:r>
          </w:p>
        </w:tc>
        <w:tc>
          <w:tcPr>
            <w:tcW w:w="1753" w:type="dxa"/>
          </w:tcPr>
          <w:p w:rsidR="002E43E6" w:rsidRPr="00CD19F4" w:rsidRDefault="00F90783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52C06">
              <w:rPr>
                <w:sz w:val="20"/>
                <w:szCs w:val="20"/>
              </w:rPr>
              <w:t> </w:t>
            </w:r>
            <w:r w:rsidR="0006299F">
              <w:rPr>
                <w:sz w:val="20"/>
                <w:szCs w:val="20"/>
              </w:rPr>
              <w:t>737</w:t>
            </w:r>
            <w:r w:rsidR="00E52C06">
              <w:rPr>
                <w:sz w:val="20"/>
                <w:szCs w:val="20"/>
              </w:rPr>
              <w:t> 445,06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</w:tr>
      <w:tr w:rsidR="002E43E6" w:rsidTr="00DF4A06">
        <w:trPr>
          <w:trHeight w:val="238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Налог на имущество физических лиц</w:t>
            </w:r>
          </w:p>
        </w:tc>
        <w:tc>
          <w:tcPr>
            <w:tcW w:w="1766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1 282 000,00</w:t>
            </w:r>
          </w:p>
        </w:tc>
        <w:tc>
          <w:tcPr>
            <w:tcW w:w="1753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466 617,28 </w:t>
            </w:r>
          </w:p>
        </w:tc>
        <w:tc>
          <w:tcPr>
            <w:tcW w:w="1234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</w:tr>
      <w:tr w:rsidR="002E43E6" w:rsidTr="00DF4A06">
        <w:trPr>
          <w:trHeight w:val="238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2. Земельный налог </w:t>
            </w:r>
          </w:p>
        </w:tc>
        <w:tc>
          <w:tcPr>
            <w:tcW w:w="1766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1 519 000,00</w:t>
            </w:r>
          </w:p>
        </w:tc>
        <w:tc>
          <w:tcPr>
            <w:tcW w:w="1753" w:type="dxa"/>
          </w:tcPr>
          <w:p w:rsidR="002E43E6" w:rsidRPr="00CD19F4" w:rsidRDefault="00E52C0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1 270 827,78</w:t>
            </w:r>
          </w:p>
        </w:tc>
        <w:tc>
          <w:tcPr>
            <w:tcW w:w="1234" w:type="dxa"/>
          </w:tcPr>
          <w:p w:rsidR="002E43E6" w:rsidRPr="00CD19F4" w:rsidRDefault="005155F8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2E43E6" w:rsidTr="00DF4A06">
        <w:trPr>
          <w:trHeight w:val="740"/>
        </w:trPr>
        <w:tc>
          <w:tcPr>
            <w:tcW w:w="4721" w:type="dxa"/>
          </w:tcPr>
          <w:p w:rsidR="002E43E6" w:rsidRPr="00CD19F4" w:rsidRDefault="002E43E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V</w:t>
            </w:r>
            <w:r w:rsidRPr="00CD19F4">
              <w:rPr>
                <w:sz w:val="20"/>
                <w:szCs w:val="20"/>
              </w:rPr>
              <w:t>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66" w:type="dxa"/>
          </w:tcPr>
          <w:p w:rsidR="002E43E6" w:rsidRPr="00CD19F4" w:rsidRDefault="002E43E6" w:rsidP="00FA3E36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305 000,00</w:t>
            </w:r>
          </w:p>
        </w:tc>
        <w:tc>
          <w:tcPr>
            <w:tcW w:w="1753" w:type="dxa"/>
          </w:tcPr>
          <w:p w:rsidR="002E43E6" w:rsidRPr="00CD19F4" w:rsidRDefault="005155F8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176 069,48</w:t>
            </w:r>
          </w:p>
        </w:tc>
        <w:tc>
          <w:tcPr>
            <w:tcW w:w="1234" w:type="dxa"/>
          </w:tcPr>
          <w:p w:rsidR="002E43E6" w:rsidRPr="00CD19F4" w:rsidRDefault="005155F8" w:rsidP="00FA3E3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58</w:t>
            </w:r>
          </w:p>
        </w:tc>
      </w:tr>
      <w:tr w:rsidR="009C58D6" w:rsidTr="00DF4A06">
        <w:trPr>
          <w:trHeight w:val="238"/>
        </w:trPr>
        <w:tc>
          <w:tcPr>
            <w:tcW w:w="4721" w:type="dxa"/>
          </w:tcPr>
          <w:p w:rsidR="009C58D6" w:rsidRPr="009C58D6" w:rsidRDefault="009C58D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VI</w:t>
            </w:r>
            <w:r>
              <w:rPr>
                <w:sz w:val="20"/>
                <w:szCs w:val="20"/>
              </w:rPr>
              <w:t>. Доходы от продажи материальных и нематериальных активов</w:t>
            </w:r>
          </w:p>
        </w:tc>
        <w:tc>
          <w:tcPr>
            <w:tcW w:w="1766" w:type="dxa"/>
          </w:tcPr>
          <w:p w:rsidR="009C58D6" w:rsidRPr="00CD19F4" w:rsidRDefault="009C58D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53" w:type="dxa"/>
          </w:tcPr>
          <w:p w:rsidR="009C58D6" w:rsidRPr="00CD19F4" w:rsidRDefault="005155F8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70 688,54</w:t>
            </w:r>
          </w:p>
        </w:tc>
        <w:tc>
          <w:tcPr>
            <w:tcW w:w="1234" w:type="dxa"/>
          </w:tcPr>
          <w:p w:rsidR="009C58D6" w:rsidRPr="00CD19F4" w:rsidRDefault="009C58D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C58D6" w:rsidTr="00DF4A06">
        <w:trPr>
          <w:trHeight w:val="238"/>
        </w:trPr>
        <w:tc>
          <w:tcPr>
            <w:tcW w:w="4721" w:type="dxa"/>
          </w:tcPr>
          <w:p w:rsidR="009C58D6" w:rsidRPr="009C58D6" w:rsidRDefault="009C58D6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VII</w:t>
            </w:r>
            <w:r>
              <w:rPr>
                <w:sz w:val="20"/>
                <w:szCs w:val="20"/>
              </w:rPr>
              <w:t>. Штрафы, санкции, возмещение ущерба</w:t>
            </w:r>
          </w:p>
        </w:tc>
        <w:tc>
          <w:tcPr>
            <w:tcW w:w="1766" w:type="dxa"/>
          </w:tcPr>
          <w:p w:rsidR="009C58D6" w:rsidRPr="00CD19F4" w:rsidRDefault="009C58D6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53" w:type="dxa"/>
          </w:tcPr>
          <w:p w:rsidR="009C58D6" w:rsidRPr="00CD19F4" w:rsidRDefault="005155F8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7 248,75</w:t>
            </w:r>
          </w:p>
        </w:tc>
        <w:tc>
          <w:tcPr>
            <w:tcW w:w="1234" w:type="dxa"/>
          </w:tcPr>
          <w:p w:rsidR="009C58D6" w:rsidRPr="00CD19F4" w:rsidRDefault="009C58D6" w:rsidP="00FA3E36">
            <w:pPr>
              <w:jc w:val="center"/>
              <w:rPr>
                <w:sz w:val="20"/>
                <w:szCs w:val="20"/>
              </w:rPr>
            </w:pPr>
          </w:p>
        </w:tc>
      </w:tr>
      <w:tr w:rsidR="00A10547" w:rsidTr="00DF4A06">
        <w:trPr>
          <w:trHeight w:val="238"/>
        </w:trPr>
        <w:tc>
          <w:tcPr>
            <w:tcW w:w="4721" w:type="dxa"/>
          </w:tcPr>
          <w:p w:rsidR="00A10547" w:rsidRPr="00CD19F4" w:rsidRDefault="00A10547" w:rsidP="00E920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66" w:type="dxa"/>
          </w:tcPr>
          <w:p w:rsidR="00A10547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88 941,42</w:t>
            </w:r>
          </w:p>
        </w:tc>
        <w:tc>
          <w:tcPr>
            <w:tcW w:w="1753" w:type="dxa"/>
          </w:tcPr>
          <w:p w:rsidR="00A10547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88 491,42</w:t>
            </w:r>
          </w:p>
        </w:tc>
        <w:tc>
          <w:tcPr>
            <w:tcW w:w="1234" w:type="dxa"/>
          </w:tcPr>
          <w:p w:rsidR="00A10547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B0137" w:rsidTr="00DF4A06">
        <w:trPr>
          <w:trHeight w:val="238"/>
        </w:trPr>
        <w:tc>
          <w:tcPr>
            <w:tcW w:w="4721" w:type="dxa"/>
          </w:tcPr>
          <w:p w:rsidR="009B0137" w:rsidRPr="00CD19F4" w:rsidRDefault="009B0137" w:rsidP="00E920F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9B0137" w:rsidRPr="00CD19F4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9 858 812,15</w:t>
            </w:r>
          </w:p>
        </w:tc>
        <w:tc>
          <w:tcPr>
            <w:tcW w:w="1753" w:type="dxa"/>
          </w:tcPr>
          <w:p w:rsidR="009B0137" w:rsidRPr="00CD19F4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8 180 542,18</w:t>
            </w:r>
          </w:p>
        </w:tc>
        <w:tc>
          <w:tcPr>
            <w:tcW w:w="1234" w:type="dxa"/>
          </w:tcPr>
          <w:p w:rsidR="009B0137" w:rsidRPr="00CD19F4" w:rsidRDefault="00A10547" w:rsidP="00E9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9B0137" w:rsidTr="00DF4A06">
        <w:trPr>
          <w:trHeight w:val="476"/>
        </w:trPr>
        <w:tc>
          <w:tcPr>
            <w:tcW w:w="4721" w:type="dxa"/>
          </w:tcPr>
          <w:p w:rsidR="009B0137" w:rsidRPr="00CD19F4" w:rsidRDefault="009B0137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9B0137" w:rsidRPr="00CD19F4" w:rsidRDefault="009B013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890 600,00</w:t>
            </w:r>
          </w:p>
        </w:tc>
        <w:tc>
          <w:tcPr>
            <w:tcW w:w="1753" w:type="dxa"/>
          </w:tcPr>
          <w:p w:rsidR="009B0137" w:rsidRPr="00CD19F4" w:rsidRDefault="00F90783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760 400,00</w:t>
            </w:r>
          </w:p>
        </w:tc>
        <w:tc>
          <w:tcPr>
            <w:tcW w:w="1234" w:type="dxa"/>
          </w:tcPr>
          <w:p w:rsidR="009B0137" w:rsidRPr="00CD19F4" w:rsidRDefault="00F90783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9B0137" w:rsidRPr="00B26AC4" w:rsidTr="00DF4A06">
        <w:trPr>
          <w:trHeight w:val="476"/>
        </w:trPr>
        <w:tc>
          <w:tcPr>
            <w:tcW w:w="4721" w:type="dxa"/>
          </w:tcPr>
          <w:p w:rsidR="009B0137" w:rsidRPr="00CD19F4" w:rsidRDefault="009B0137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2. Субсидии бюджетам бюджетной системы Российской Федерации (межбюджетные субсидии)</w:t>
            </w:r>
          </w:p>
        </w:tc>
        <w:tc>
          <w:tcPr>
            <w:tcW w:w="1766" w:type="dxa"/>
          </w:tcPr>
          <w:p w:rsidR="009B0137" w:rsidRPr="00CD19F4" w:rsidRDefault="00A1054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8 516 812,15</w:t>
            </w:r>
          </w:p>
        </w:tc>
        <w:tc>
          <w:tcPr>
            <w:tcW w:w="1753" w:type="dxa"/>
          </w:tcPr>
          <w:p w:rsidR="009B0137" w:rsidRPr="00CD19F4" w:rsidRDefault="00A1054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7 123 692,18</w:t>
            </w:r>
          </w:p>
        </w:tc>
        <w:tc>
          <w:tcPr>
            <w:tcW w:w="1234" w:type="dxa"/>
          </w:tcPr>
          <w:p w:rsidR="009B0137" w:rsidRPr="00CD19F4" w:rsidRDefault="00A1054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</w:tr>
      <w:tr w:rsidR="009B0137" w:rsidRPr="00B26AC4" w:rsidTr="00DF4A06">
        <w:trPr>
          <w:trHeight w:val="476"/>
        </w:trPr>
        <w:tc>
          <w:tcPr>
            <w:tcW w:w="4721" w:type="dxa"/>
          </w:tcPr>
          <w:p w:rsidR="009B0137" w:rsidRPr="00CD19F4" w:rsidRDefault="009B0137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3.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9B0137" w:rsidRPr="00CD19F4" w:rsidRDefault="00A1054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451 400,00</w:t>
            </w:r>
          </w:p>
        </w:tc>
        <w:tc>
          <w:tcPr>
            <w:tcW w:w="1753" w:type="dxa"/>
          </w:tcPr>
          <w:p w:rsidR="009B0137" w:rsidRPr="00CD19F4" w:rsidRDefault="00A10547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296 450</w:t>
            </w:r>
            <w:r w:rsidR="00F90783">
              <w:rPr>
                <w:sz w:val="20"/>
                <w:szCs w:val="20"/>
              </w:rPr>
              <w:t>,00</w:t>
            </w:r>
          </w:p>
        </w:tc>
        <w:tc>
          <w:tcPr>
            <w:tcW w:w="1234" w:type="dxa"/>
          </w:tcPr>
          <w:p w:rsidR="009B0137" w:rsidRPr="00CD19F4" w:rsidRDefault="00F90783" w:rsidP="00FA3E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10547">
              <w:rPr>
                <w:sz w:val="20"/>
                <w:szCs w:val="20"/>
              </w:rPr>
              <w:t>6</w:t>
            </w:r>
          </w:p>
        </w:tc>
      </w:tr>
      <w:tr w:rsidR="009B0137" w:rsidRPr="00B26AC4" w:rsidTr="00DF4A06">
        <w:trPr>
          <w:trHeight w:val="250"/>
        </w:trPr>
        <w:tc>
          <w:tcPr>
            <w:tcW w:w="4721" w:type="dxa"/>
            <w:shd w:val="clear" w:color="auto" w:fill="auto"/>
          </w:tcPr>
          <w:p w:rsidR="009B0137" w:rsidRPr="00BD7556" w:rsidRDefault="009B0137" w:rsidP="004D6273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9B0137" w:rsidRPr="00BD7556" w:rsidRDefault="00F90783" w:rsidP="00FA3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0547">
              <w:rPr>
                <w:b/>
                <w:sz w:val="20"/>
                <w:szCs w:val="20"/>
              </w:rPr>
              <w:t>9 286 223,57</w:t>
            </w:r>
          </w:p>
        </w:tc>
        <w:tc>
          <w:tcPr>
            <w:tcW w:w="1753" w:type="dxa"/>
            <w:shd w:val="clear" w:color="auto" w:fill="auto"/>
          </w:tcPr>
          <w:p w:rsidR="009B0137" w:rsidRPr="00BD7556" w:rsidRDefault="00F90783" w:rsidP="00FA3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10547">
              <w:rPr>
                <w:b/>
                <w:sz w:val="20"/>
                <w:szCs w:val="20"/>
              </w:rPr>
              <w:t>3 335 649,43</w:t>
            </w:r>
          </w:p>
        </w:tc>
        <w:tc>
          <w:tcPr>
            <w:tcW w:w="1234" w:type="dxa"/>
            <w:shd w:val="clear" w:color="auto" w:fill="auto"/>
          </w:tcPr>
          <w:p w:rsidR="009B0137" w:rsidRPr="00BD7556" w:rsidRDefault="00F90783" w:rsidP="00FA3E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10547">
              <w:rPr>
                <w:b/>
                <w:sz w:val="20"/>
                <w:szCs w:val="20"/>
              </w:rPr>
              <w:t>0</w:t>
            </w:r>
          </w:p>
        </w:tc>
      </w:tr>
    </w:tbl>
    <w:p w:rsidR="0060252A" w:rsidRDefault="0060252A" w:rsidP="00DF4A06">
      <w:pPr>
        <w:pStyle w:val="ConsPlusNormal"/>
        <w:jc w:val="both"/>
        <w:rPr>
          <w:b/>
        </w:rPr>
      </w:pPr>
    </w:p>
    <w:p w:rsidR="0060252A" w:rsidRDefault="0060252A" w:rsidP="0060252A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ГП</w:t>
      </w:r>
      <w:r w:rsidRPr="00687849">
        <w:rPr>
          <w:b/>
        </w:rPr>
        <w:t xml:space="preserve"> </w:t>
      </w:r>
      <w:r>
        <w:rPr>
          <w:b/>
        </w:rPr>
        <w:t>«Город Спас-Деменск»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60252A" w:rsidRDefault="0060252A" w:rsidP="0060252A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A10547">
        <w:t>на 12</w:t>
      </w:r>
      <w:r w:rsidR="00CD19F4">
        <w:t>.</w:t>
      </w:r>
      <w:r w:rsidR="00F90783">
        <w:t>10</w:t>
      </w:r>
      <w:r w:rsidR="00A10547">
        <w:t>.2023</w:t>
      </w:r>
      <w:r w:rsidRPr="00D62466">
        <w:t xml:space="preserve"> год составило – </w:t>
      </w:r>
      <w:r w:rsidR="00A10547">
        <w:rPr>
          <w:bCs/>
        </w:rPr>
        <w:t>24 101 181,14</w:t>
      </w:r>
      <w:r>
        <w:rPr>
          <w:bCs/>
        </w:rPr>
        <w:t xml:space="preserve"> </w:t>
      </w:r>
      <w:r w:rsidRPr="00D62466">
        <w:t xml:space="preserve">руб. или </w:t>
      </w:r>
      <w:r w:rsidR="00A10547">
        <w:t>82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с </w:t>
      </w:r>
      <w:r w:rsidRPr="00441A4A">
        <w:t xml:space="preserve">Решением Городской Думы </w:t>
      </w:r>
      <w:r w:rsidRPr="007B57CB">
        <w:t>«О бюджете городского поселения «Город Спас-Деменск» на 202</w:t>
      </w:r>
      <w:r w:rsidR="00A10547">
        <w:t>3</w:t>
      </w:r>
      <w:r w:rsidRPr="007B57CB">
        <w:t xml:space="preserve"> год (</w:t>
      </w:r>
      <w:r w:rsidR="009B0137">
        <w:rPr>
          <w:bCs/>
        </w:rPr>
        <w:t>2</w:t>
      </w:r>
      <w:r w:rsidR="00A10547">
        <w:rPr>
          <w:bCs/>
        </w:rPr>
        <w:t>9 286 223,57</w:t>
      </w:r>
      <w:r w:rsidR="009B0137">
        <w:rPr>
          <w:bCs/>
        </w:rPr>
        <w:t xml:space="preserve"> </w:t>
      </w:r>
      <w:r w:rsidR="00BD7556">
        <w:t>руб.)</w:t>
      </w:r>
      <w:r>
        <w:t xml:space="preserve"> </w:t>
      </w:r>
    </w:p>
    <w:p w:rsidR="0060252A" w:rsidRDefault="0060252A" w:rsidP="0060252A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городского поселения «Город Спас-Деменск»</w:t>
      </w:r>
      <w:r w:rsidRPr="00E07FC1">
        <w:rPr>
          <w:bCs/>
          <w:color w:val="000000"/>
        </w:rPr>
        <w:t xml:space="preserve"> </w:t>
      </w:r>
      <w:r w:rsidR="00CD19F4">
        <w:rPr>
          <w:bCs/>
          <w:color w:val="000000"/>
        </w:rPr>
        <w:t xml:space="preserve">за </w:t>
      </w:r>
      <w:r w:rsidR="00277D94">
        <w:rPr>
          <w:bCs/>
          <w:color w:val="000000"/>
        </w:rPr>
        <w:t>9 месяцев</w:t>
      </w:r>
      <w:r w:rsidR="00A10547">
        <w:rPr>
          <w:bCs/>
          <w:color w:val="000000"/>
        </w:rPr>
        <w:t xml:space="preserve"> 2023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 w:rsidR="00A10547">
        <w:t>на 2023</w:t>
      </w:r>
      <w:r>
        <w:t xml:space="preserve"> год приведено в таблице «</w:t>
      </w:r>
      <w:r w:rsidRPr="00CD19F4">
        <w:t>Исполнение расходов</w:t>
      </w:r>
      <w:r>
        <w:t xml:space="preserve"> бюджета».</w:t>
      </w:r>
      <w:r>
        <w:rPr>
          <w:rStyle w:val="a8"/>
        </w:rPr>
        <w:footnoteReference w:id="7"/>
      </w:r>
    </w:p>
    <w:p w:rsidR="0060252A" w:rsidRDefault="0060252A" w:rsidP="0060252A">
      <w:pPr>
        <w:pStyle w:val="ConsPlusNormal"/>
        <w:ind w:firstLine="540"/>
        <w:jc w:val="both"/>
      </w:pPr>
    </w:p>
    <w:p w:rsidR="0060252A" w:rsidRPr="00DF4A06" w:rsidRDefault="00193161" w:rsidP="00DF4A06">
      <w:pPr>
        <w:pStyle w:val="ConsPlusNormal"/>
        <w:jc w:val="both"/>
        <w:rPr>
          <w:b/>
          <w:sz w:val="20"/>
          <w:szCs w:val="20"/>
        </w:rPr>
      </w:pPr>
      <w:r w:rsidRPr="00DF4A06">
        <w:rPr>
          <w:b/>
          <w:sz w:val="20"/>
          <w:szCs w:val="20"/>
        </w:rPr>
        <w:t>Исполнение расходов бюджета</w:t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CD19F4" w:rsidRPr="00DF4A06">
        <w:rPr>
          <w:b/>
          <w:sz w:val="20"/>
          <w:szCs w:val="20"/>
        </w:rPr>
        <w:tab/>
      </w:r>
      <w:r w:rsidR="00DF4A06">
        <w:rPr>
          <w:b/>
          <w:sz w:val="20"/>
          <w:szCs w:val="20"/>
        </w:rPr>
        <w:tab/>
      </w:r>
    </w:p>
    <w:tbl>
      <w:tblPr>
        <w:tblStyle w:val="a9"/>
        <w:tblW w:w="0" w:type="auto"/>
        <w:tblLook w:val="01E0"/>
      </w:tblPr>
      <w:tblGrid>
        <w:gridCol w:w="5094"/>
        <w:gridCol w:w="1567"/>
        <w:gridCol w:w="1556"/>
        <w:gridCol w:w="1294"/>
      </w:tblGrid>
      <w:tr w:rsidR="00193161" w:rsidTr="00DF4A06">
        <w:trPr>
          <w:trHeight w:val="966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lastRenderedPageBreak/>
              <w:t xml:space="preserve">                      </w:t>
            </w:r>
          </w:p>
          <w:p w:rsidR="00193161" w:rsidRPr="00CD19F4" w:rsidRDefault="00193161" w:rsidP="004D6273">
            <w:pPr>
              <w:rPr>
                <w:sz w:val="20"/>
                <w:szCs w:val="20"/>
              </w:rPr>
            </w:pPr>
          </w:p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Наименование</w:t>
            </w:r>
          </w:p>
        </w:tc>
        <w:tc>
          <w:tcPr>
            <w:tcW w:w="1567" w:type="dxa"/>
          </w:tcPr>
          <w:p w:rsidR="00193161" w:rsidRPr="00CD19F4" w:rsidRDefault="00193161" w:rsidP="00CD19F4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</w:t>
            </w:r>
            <w:r w:rsidR="00CD19F4" w:rsidRPr="00CD19F4">
              <w:rPr>
                <w:sz w:val="20"/>
                <w:szCs w:val="20"/>
              </w:rPr>
              <w:t>очненный план по бюджету на 2021</w:t>
            </w:r>
            <w:r w:rsidRPr="00CD19F4">
              <w:rPr>
                <w:sz w:val="20"/>
                <w:szCs w:val="20"/>
              </w:rPr>
              <w:t xml:space="preserve"> год</w:t>
            </w:r>
            <w:r w:rsidR="000E5BD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556" w:type="dxa"/>
          </w:tcPr>
          <w:p w:rsidR="00193161" w:rsidRPr="00CD19F4" w:rsidRDefault="00193161" w:rsidP="00CD19F4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277D94">
              <w:rPr>
                <w:sz w:val="20"/>
                <w:szCs w:val="20"/>
              </w:rPr>
              <w:t>9 месяцев</w:t>
            </w:r>
            <w:r w:rsidRPr="00CD19F4">
              <w:rPr>
                <w:sz w:val="20"/>
                <w:szCs w:val="20"/>
              </w:rPr>
              <w:t xml:space="preserve"> 202</w:t>
            </w:r>
            <w:r w:rsidR="00CD19F4" w:rsidRPr="00CD19F4">
              <w:rPr>
                <w:sz w:val="20"/>
                <w:szCs w:val="20"/>
              </w:rPr>
              <w:t>1</w:t>
            </w:r>
            <w:r w:rsidRPr="00CD19F4">
              <w:rPr>
                <w:sz w:val="20"/>
                <w:szCs w:val="20"/>
              </w:rPr>
              <w:t xml:space="preserve"> года</w:t>
            </w:r>
            <w:r w:rsidR="000E5BDB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94" w:type="dxa"/>
          </w:tcPr>
          <w:p w:rsidR="00193161" w:rsidRPr="00CD19F4" w:rsidRDefault="00193161" w:rsidP="00CD19F4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  <w:shd w:val="clear" w:color="auto" w:fill="auto"/>
          </w:tcPr>
          <w:p w:rsidR="00193161" w:rsidRPr="00A21220" w:rsidRDefault="00193161" w:rsidP="004D6273">
            <w:pPr>
              <w:rPr>
                <w:b/>
                <w:sz w:val="20"/>
                <w:szCs w:val="20"/>
              </w:rPr>
            </w:pPr>
            <w:r w:rsidRPr="00A21220">
              <w:rPr>
                <w:b/>
                <w:sz w:val="20"/>
                <w:szCs w:val="20"/>
              </w:rPr>
              <w:t xml:space="preserve"> ВСЕГО</w:t>
            </w:r>
          </w:p>
        </w:tc>
        <w:tc>
          <w:tcPr>
            <w:tcW w:w="1567" w:type="dxa"/>
            <w:shd w:val="clear" w:color="auto" w:fill="auto"/>
          </w:tcPr>
          <w:p w:rsidR="00193161" w:rsidRPr="00A21220" w:rsidRDefault="009B0137" w:rsidP="00F907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D411B">
              <w:rPr>
                <w:b/>
                <w:sz w:val="20"/>
                <w:szCs w:val="20"/>
              </w:rPr>
              <w:t>9 286 223,57</w:t>
            </w:r>
          </w:p>
        </w:tc>
        <w:tc>
          <w:tcPr>
            <w:tcW w:w="1556" w:type="dxa"/>
            <w:shd w:val="clear" w:color="auto" w:fill="auto"/>
          </w:tcPr>
          <w:p w:rsidR="00193161" w:rsidRPr="00A21220" w:rsidRDefault="00F90783" w:rsidP="00F907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AD411B">
              <w:rPr>
                <w:b/>
                <w:sz w:val="20"/>
                <w:szCs w:val="20"/>
              </w:rPr>
              <w:t>4 101 181,14</w:t>
            </w:r>
          </w:p>
        </w:tc>
        <w:tc>
          <w:tcPr>
            <w:tcW w:w="1294" w:type="dxa"/>
            <w:shd w:val="clear" w:color="auto" w:fill="auto"/>
          </w:tcPr>
          <w:p w:rsidR="00193161" w:rsidRPr="00A21220" w:rsidRDefault="00F90783" w:rsidP="001931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D411B">
              <w:rPr>
                <w:b/>
                <w:sz w:val="20"/>
                <w:szCs w:val="20"/>
              </w:rPr>
              <w:t>2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567" w:type="dxa"/>
          </w:tcPr>
          <w:p w:rsidR="00193161" w:rsidRPr="00CD19F4" w:rsidRDefault="00AD411B" w:rsidP="00AD41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5 955 446,21</w:t>
            </w:r>
          </w:p>
        </w:tc>
        <w:tc>
          <w:tcPr>
            <w:tcW w:w="1556" w:type="dxa"/>
          </w:tcPr>
          <w:p w:rsidR="00193161" w:rsidRPr="00CD19F4" w:rsidRDefault="00F90783" w:rsidP="00A21220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</w:t>
            </w:r>
            <w:r w:rsidR="00AD411B">
              <w:rPr>
                <w:sz w:val="20"/>
                <w:szCs w:val="20"/>
              </w:rPr>
              <w:t> 654 378,97</w:t>
            </w:r>
          </w:p>
        </w:tc>
        <w:tc>
          <w:tcPr>
            <w:tcW w:w="1294" w:type="dxa"/>
          </w:tcPr>
          <w:p w:rsidR="00193161" w:rsidRPr="00CD19F4" w:rsidRDefault="00F90783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567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451 400,00</w:t>
            </w:r>
          </w:p>
        </w:tc>
        <w:tc>
          <w:tcPr>
            <w:tcW w:w="1556" w:type="dxa"/>
          </w:tcPr>
          <w:p w:rsidR="00193161" w:rsidRPr="00CD19F4" w:rsidRDefault="00F90783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3856">
              <w:rPr>
                <w:sz w:val="20"/>
                <w:szCs w:val="20"/>
              </w:rPr>
              <w:t>96 450,00</w:t>
            </w:r>
          </w:p>
        </w:tc>
        <w:tc>
          <w:tcPr>
            <w:tcW w:w="1294" w:type="dxa"/>
          </w:tcPr>
          <w:p w:rsidR="00193161" w:rsidRPr="00CD19F4" w:rsidRDefault="00F90783" w:rsidP="00BD75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C3856">
              <w:rPr>
                <w:sz w:val="20"/>
                <w:szCs w:val="20"/>
              </w:rPr>
              <w:t>6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567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3 337 470,00</w:t>
            </w:r>
          </w:p>
        </w:tc>
        <w:tc>
          <w:tcPr>
            <w:tcW w:w="1556" w:type="dxa"/>
          </w:tcPr>
          <w:p w:rsidR="00193161" w:rsidRPr="00CD19F4" w:rsidRDefault="00DA5FE1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C3856">
              <w:rPr>
                <w:sz w:val="20"/>
                <w:szCs w:val="20"/>
              </w:rPr>
              <w:t> 756 000,00</w:t>
            </w:r>
          </w:p>
        </w:tc>
        <w:tc>
          <w:tcPr>
            <w:tcW w:w="1294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567" w:type="dxa"/>
          </w:tcPr>
          <w:p w:rsidR="00193161" w:rsidRPr="00CD19F4" w:rsidRDefault="00BD7556" w:rsidP="00F90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C3856">
              <w:rPr>
                <w:sz w:val="20"/>
                <w:szCs w:val="20"/>
              </w:rPr>
              <w:t>8 902 619,36</w:t>
            </w:r>
          </w:p>
        </w:tc>
        <w:tc>
          <w:tcPr>
            <w:tcW w:w="1556" w:type="dxa"/>
          </w:tcPr>
          <w:p w:rsidR="00193161" w:rsidRPr="00CD19F4" w:rsidRDefault="00F90783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BC3856">
              <w:rPr>
                <w:sz w:val="20"/>
                <w:szCs w:val="20"/>
              </w:rPr>
              <w:t> 823 067,17</w:t>
            </w:r>
          </w:p>
        </w:tc>
        <w:tc>
          <w:tcPr>
            <w:tcW w:w="1294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193161" w:rsidTr="00DF4A06">
        <w:trPr>
          <w:trHeight w:val="241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567" w:type="dxa"/>
          </w:tcPr>
          <w:p w:rsidR="00193161" w:rsidRPr="00CD19F4" w:rsidRDefault="00BC3856" w:rsidP="00F907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500 000,00</w:t>
            </w:r>
          </w:p>
        </w:tc>
        <w:tc>
          <w:tcPr>
            <w:tcW w:w="1556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A5FE1">
              <w:rPr>
                <w:sz w:val="20"/>
                <w:szCs w:val="20"/>
              </w:rPr>
              <w:t> 000,00</w:t>
            </w:r>
          </w:p>
        </w:tc>
        <w:tc>
          <w:tcPr>
            <w:tcW w:w="1294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93161" w:rsidTr="00DF4A06">
        <w:trPr>
          <w:trHeight w:val="253"/>
        </w:trPr>
        <w:tc>
          <w:tcPr>
            <w:tcW w:w="5094" w:type="dxa"/>
          </w:tcPr>
          <w:p w:rsidR="00193161" w:rsidRPr="00CD19F4" w:rsidRDefault="00193161" w:rsidP="004D6273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567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139 288,00</w:t>
            </w:r>
          </w:p>
        </w:tc>
        <w:tc>
          <w:tcPr>
            <w:tcW w:w="1556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71 285,00</w:t>
            </w:r>
          </w:p>
        </w:tc>
        <w:tc>
          <w:tcPr>
            <w:tcW w:w="1294" w:type="dxa"/>
          </w:tcPr>
          <w:p w:rsidR="00193161" w:rsidRPr="00CD19F4" w:rsidRDefault="00BC3856" w:rsidP="001931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</w:tr>
    </w:tbl>
    <w:p w:rsidR="00193161" w:rsidRDefault="00193161" w:rsidP="0060252A">
      <w:pPr>
        <w:pStyle w:val="ConsPlusNormal"/>
        <w:ind w:firstLine="540"/>
        <w:jc w:val="both"/>
        <w:rPr>
          <w:b/>
        </w:rPr>
      </w:pPr>
    </w:p>
    <w:p w:rsidR="007B57CB" w:rsidRDefault="0060252A" w:rsidP="00CD19F4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 xml:space="preserve">внутреннего финансирования </w:t>
      </w:r>
      <w:r w:rsidR="00DD4132">
        <w:rPr>
          <w:b/>
        </w:rPr>
        <w:t>дефицита</w:t>
      </w:r>
      <w:r w:rsidRPr="00694C31">
        <w:rPr>
          <w:b/>
        </w:rPr>
        <w:t xml:space="preserve"> бюджета </w:t>
      </w:r>
      <w:r>
        <w:rPr>
          <w:b/>
        </w:rPr>
        <w:t>городского поселения «Город Спас-Деменск»</w:t>
      </w:r>
      <w:r w:rsidRPr="00694C31">
        <w:rPr>
          <w:b/>
        </w:rPr>
        <w:t xml:space="preserve"> </w:t>
      </w:r>
      <w:r w:rsidR="00CD19F4">
        <w:rPr>
          <w:b/>
        </w:rPr>
        <w:t xml:space="preserve">за </w:t>
      </w:r>
      <w:r w:rsidR="00277D94">
        <w:rPr>
          <w:b/>
        </w:rPr>
        <w:t>9 месяцев</w:t>
      </w:r>
      <w:r w:rsidR="00BC3856">
        <w:rPr>
          <w:b/>
        </w:rPr>
        <w:t xml:space="preserve"> 2023</w:t>
      </w:r>
      <w:r>
        <w:rPr>
          <w:b/>
        </w:rPr>
        <w:t xml:space="preserve"> года.</w:t>
      </w:r>
    </w:p>
    <w:p w:rsidR="0060252A" w:rsidRPr="00CD19F4" w:rsidRDefault="0060252A" w:rsidP="00CD19F4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 w:rsidR="00CD19F4">
        <w:t xml:space="preserve">за </w:t>
      </w:r>
      <w:r w:rsidR="00277D94">
        <w:t>9 месяцев</w:t>
      </w:r>
      <w:r w:rsidR="00C776E3">
        <w:t xml:space="preserve"> 2023</w:t>
      </w:r>
      <w:r>
        <w:t xml:space="preserve"> года</w:t>
      </w:r>
      <w:r w:rsidRPr="003C2402">
        <w:t xml:space="preserve"> бюджет исполнен с </w:t>
      </w:r>
      <w:r w:rsidR="00C776E3">
        <w:t>дефицитом</w:t>
      </w:r>
      <w:r w:rsidRPr="003C2402">
        <w:t xml:space="preserve"> </w:t>
      </w:r>
      <w:r w:rsidR="00C776E3">
        <w:t>765 531,71</w:t>
      </w:r>
      <w:r>
        <w:t xml:space="preserve"> </w:t>
      </w:r>
      <w:r w:rsidRPr="003C2402">
        <w:t>руб.</w:t>
      </w:r>
      <w:r>
        <w:t xml:space="preserve"> </w:t>
      </w:r>
    </w:p>
    <w:tbl>
      <w:tblPr>
        <w:tblW w:w="9388" w:type="dxa"/>
        <w:tblInd w:w="99" w:type="dxa"/>
        <w:tblLook w:val="0000"/>
      </w:tblPr>
      <w:tblGrid>
        <w:gridCol w:w="4822"/>
        <w:gridCol w:w="2764"/>
        <w:gridCol w:w="1802"/>
      </w:tblGrid>
      <w:tr w:rsidR="0060252A" w:rsidRPr="00F730C5" w:rsidTr="00DF4A06">
        <w:trPr>
          <w:trHeight w:val="236"/>
        </w:trPr>
        <w:tc>
          <w:tcPr>
            <w:tcW w:w="938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52A" w:rsidRPr="00F730C5" w:rsidTr="00DF4A06">
        <w:trPr>
          <w:trHeight w:val="236"/>
        </w:trPr>
        <w:tc>
          <w:tcPr>
            <w:tcW w:w="938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252A" w:rsidRPr="00F730C5" w:rsidRDefault="0060252A" w:rsidP="00811FA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0252A" w:rsidRPr="00F730C5" w:rsidTr="00DF4A06">
        <w:trPr>
          <w:trHeight w:val="21"/>
        </w:trPr>
        <w:tc>
          <w:tcPr>
            <w:tcW w:w="4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52A" w:rsidRPr="00F730C5" w:rsidRDefault="00CD19F4" w:rsidP="00811FA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внутреннего 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финансирования </w:t>
            </w:r>
            <w:r w:rsidR="00C776E3">
              <w:rPr>
                <w:b/>
                <w:bCs/>
                <w:color w:val="000000"/>
                <w:sz w:val="20"/>
                <w:szCs w:val="20"/>
              </w:rPr>
              <w:t>дефицита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52A" w:rsidRPr="00F730C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0252A" w:rsidRPr="00DF4A06" w:rsidRDefault="00CD19F4" w:rsidP="00CD19F4">
            <w:pPr>
              <w:rPr>
                <w:b/>
                <w:color w:val="000000"/>
                <w:sz w:val="20"/>
                <w:szCs w:val="20"/>
              </w:rPr>
            </w:pPr>
            <w:r w:rsidRPr="00DF4A06">
              <w:rPr>
                <w:b/>
                <w:color w:val="000000"/>
                <w:sz w:val="20"/>
                <w:szCs w:val="20"/>
              </w:rPr>
              <w:t xml:space="preserve">               </w:t>
            </w:r>
            <w:r w:rsidR="0060252A" w:rsidRPr="00DF4A06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60252A" w:rsidRPr="00F730C5" w:rsidTr="00DF4A06">
        <w:trPr>
          <w:trHeight w:val="236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F17C12" w:rsidRDefault="0060252A" w:rsidP="00811FA9">
            <w:pPr>
              <w:jc w:val="center"/>
              <w:rPr>
                <w:color w:val="000000"/>
                <w:sz w:val="16"/>
                <w:szCs w:val="16"/>
              </w:rPr>
            </w:pPr>
            <w:r w:rsidRPr="00F17C12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60252A" w:rsidRPr="00F730C5" w:rsidTr="00DF4A06">
        <w:trPr>
          <w:trHeight w:val="236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0252A" w:rsidRPr="00F730C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52A" w:rsidRPr="00F730C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252A" w:rsidRPr="00F730C5" w:rsidRDefault="0060252A" w:rsidP="00811FA9">
            <w:pPr>
              <w:rPr>
                <w:color w:val="000000"/>
                <w:sz w:val="20"/>
                <w:szCs w:val="20"/>
              </w:rPr>
            </w:pPr>
          </w:p>
        </w:tc>
      </w:tr>
      <w:tr w:rsidR="0060252A" w:rsidRPr="00F730C5" w:rsidTr="00DF4A06">
        <w:trPr>
          <w:trHeight w:val="2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52A" w:rsidRPr="00F730C5" w:rsidRDefault="0060252A" w:rsidP="00811FA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60252A" w:rsidRPr="00F730C5" w:rsidTr="00DF4A06">
        <w:trPr>
          <w:trHeight w:val="2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252A" w:rsidRPr="00F730C5" w:rsidRDefault="0060252A" w:rsidP="00811FA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 xml:space="preserve">Источники финансирования </w:t>
            </w:r>
            <w:r w:rsidR="00C776E3">
              <w:rPr>
                <w:color w:val="000000"/>
                <w:sz w:val="20"/>
                <w:szCs w:val="20"/>
              </w:rPr>
              <w:t>дефицита</w:t>
            </w:r>
            <w:r>
              <w:rPr>
                <w:color w:val="000000"/>
                <w:sz w:val="20"/>
                <w:szCs w:val="20"/>
              </w:rPr>
              <w:t xml:space="preserve"> бюджета</w:t>
            </w:r>
            <w:r w:rsidRPr="00F730C5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2A" w:rsidRPr="00944228" w:rsidRDefault="00944228" w:rsidP="00811FA9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33965">
              <w:rPr>
                <w:color w:val="000000"/>
                <w:sz w:val="20"/>
                <w:szCs w:val="20"/>
              </w:rPr>
              <w:t>0</w:t>
            </w:r>
            <w:r w:rsidR="0063396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252A" w:rsidRPr="00965999" w:rsidRDefault="00F90783" w:rsidP="00811FA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C776E3">
              <w:rPr>
                <w:color w:val="000000"/>
                <w:sz w:val="20"/>
                <w:szCs w:val="20"/>
              </w:rPr>
              <w:t>65 531,71</w:t>
            </w:r>
          </w:p>
        </w:tc>
      </w:tr>
    </w:tbl>
    <w:p w:rsidR="0060252A" w:rsidRDefault="0060252A" w:rsidP="00633965">
      <w:pPr>
        <w:jc w:val="both"/>
        <w:rPr>
          <w:color w:val="000000"/>
        </w:rPr>
      </w:pPr>
    </w:p>
    <w:p w:rsidR="007B57CB" w:rsidRPr="00973862" w:rsidRDefault="0060252A" w:rsidP="00CD19F4">
      <w:pPr>
        <w:ind w:firstLine="540"/>
        <w:jc w:val="both"/>
        <w:rPr>
          <w:b/>
        </w:rPr>
      </w:pPr>
      <w:r w:rsidRPr="00973862">
        <w:rPr>
          <w:b/>
        </w:rPr>
        <w:t xml:space="preserve"> Выводы:</w:t>
      </w:r>
    </w:p>
    <w:p w:rsidR="0060252A" w:rsidRPr="00973862" w:rsidRDefault="0060252A" w:rsidP="0060252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ГП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«Город Спас-Деменск»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ГП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«Город Спас-Деменск»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60252A" w:rsidRPr="00973862" w:rsidRDefault="0060252A" w:rsidP="0060252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</w:t>
      </w:r>
      <w:r>
        <w:rPr>
          <w:rFonts w:ascii="Times New Roman" w:hAnsi="Times New Roman" w:cs="Times New Roman"/>
          <w:sz w:val="24"/>
          <w:szCs w:val="24"/>
        </w:rPr>
        <w:t xml:space="preserve">дставлению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252A" w:rsidRPr="00973862" w:rsidRDefault="00BD7556" w:rsidP="0060252A">
      <w:pPr>
        <w:autoSpaceDE w:val="0"/>
        <w:autoSpaceDN w:val="0"/>
        <w:adjustRightInd w:val="0"/>
        <w:ind w:firstLine="540"/>
        <w:jc w:val="both"/>
      </w:pPr>
      <w:r>
        <w:t>3</w:t>
      </w:r>
      <w:r w:rsidR="0060252A" w:rsidRPr="00973862">
        <w:t>. Показа</w:t>
      </w:r>
      <w:r w:rsidR="00633965">
        <w:t>тели приложений №№ 1, 2</w:t>
      </w:r>
      <w:r>
        <w:t xml:space="preserve"> </w:t>
      </w:r>
      <w:r w:rsidR="0060252A" w:rsidRPr="00973862">
        <w:t xml:space="preserve">к </w:t>
      </w:r>
      <w:r>
        <w:t>Отчету</w:t>
      </w:r>
      <w:r w:rsidR="0060252A" w:rsidRPr="00973862">
        <w:t xml:space="preserve"> соответствуют показателям Постановления администрации </w:t>
      </w:r>
      <w:r w:rsidR="0060252A">
        <w:t>ГП</w:t>
      </w:r>
      <w:r w:rsidR="0060252A" w:rsidRPr="00973862">
        <w:t xml:space="preserve"> </w:t>
      </w:r>
      <w:r w:rsidR="0060252A">
        <w:t>«Город Спас-Деменск»</w:t>
      </w:r>
      <w:r w:rsidR="0060252A" w:rsidRPr="00973862">
        <w:t xml:space="preserve"> </w:t>
      </w:r>
      <w:r w:rsidR="0060252A">
        <w:t>«</w:t>
      </w:r>
      <w:r w:rsidR="0060252A" w:rsidRPr="00973862">
        <w:t xml:space="preserve">Об отчете об исполнении бюджета </w:t>
      </w:r>
      <w:r w:rsidR="0060252A">
        <w:t>ГП</w:t>
      </w:r>
      <w:r w:rsidR="0060252A" w:rsidRPr="00973862">
        <w:t xml:space="preserve"> </w:t>
      </w:r>
      <w:r w:rsidR="0060252A">
        <w:t>«Город Спас-Деменск»</w:t>
      </w:r>
      <w:r w:rsidR="0060252A" w:rsidRPr="00973862">
        <w:t xml:space="preserve"> </w:t>
      </w:r>
      <w:r w:rsidR="00DF4A06">
        <w:t xml:space="preserve">за </w:t>
      </w:r>
      <w:r w:rsidR="00277D94">
        <w:t>9 месяцев</w:t>
      </w:r>
      <w:r w:rsidR="00C776E3">
        <w:t xml:space="preserve"> 2023</w:t>
      </w:r>
      <w:r w:rsidR="0060252A">
        <w:t xml:space="preserve"> года»</w:t>
      </w:r>
      <w:r w:rsidR="0060252A" w:rsidRPr="00973862">
        <w:t xml:space="preserve">. </w:t>
      </w:r>
    </w:p>
    <w:p w:rsidR="0060252A" w:rsidRPr="00BD7556" w:rsidRDefault="00BD7556" w:rsidP="00BD7556">
      <w:pPr>
        <w:ind w:firstLine="540"/>
        <w:jc w:val="both"/>
      </w:pPr>
      <w:r>
        <w:t>4</w:t>
      </w:r>
      <w:r w:rsidR="0060252A" w:rsidRPr="00973862">
        <w:t xml:space="preserve">. По итогам экспертизы </w:t>
      </w:r>
      <w:r w:rsidR="00A21220">
        <w:t>Отчета</w:t>
      </w:r>
      <w:r w:rsidR="0060252A" w:rsidRPr="00973862">
        <w:t xml:space="preserve"> замечания и предложения отсутствуют. Фактов недостоверных отчетных данных и искажений бюджетной отчетности </w:t>
      </w:r>
      <w:r w:rsidR="00DF4A06">
        <w:t xml:space="preserve">за </w:t>
      </w:r>
      <w:r w:rsidR="00277D94">
        <w:t>9 месяцев</w:t>
      </w:r>
      <w:r w:rsidR="00C776E3">
        <w:t xml:space="preserve"> 2023</w:t>
      </w:r>
      <w:r w:rsidR="0060252A">
        <w:t xml:space="preserve"> года</w:t>
      </w:r>
      <w:r w:rsidR="0060252A" w:rsidRPr="00973862">
        <w:t xml:space="preserve"> не установлено.</w:t>
      </w:r>
    </w:p>
    <w:p w:rsidR="00BC1B84" w:rsidRDefault="00BC1B84" w:rsidP="00DF4A06">
      <w:pPr>
        <w:ind w:firstLine="540"/>
        <w:jc w:val="both"/>
        <w:rPr>
          <w:b/>
        </w:rPr>
      </w:pPr>
    </w:p>
    <w:p w:rsidR="007B57CB" w:rsidRDefault="0060252A" w:rsidP="00DF4A06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t>:</w:t>
      </w:r>
    </w:p>
    <w:p w:rsidR="00B42922" w:rsidRPr="000C4A30" w:rsidRDefault="0060252A" w:rsidP="00BD7556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городского поселения «Город Спас-Деменск»</w:t>
      </w:r>
      <w:r w:rsidRPr="00973862">
        <w:rPr>
          <w:bCs/>
        </w:rPr>
        <w:t xml:space="preserve"> </w:t>
      </w:r>
      <w:r w:rsidR="00DF4A06">
        <w:rPr>
          <w:bCs/>
        </w:rPr>
        <w:t xml:space="preserve">за </w:t>
      </w:r>
      <w:r w:rsidR="00277D94">
        <w:rPr>
          <w:bCs/>
        </w:rPr>
        <w:t>9 месяцев</w:t>
      </w:r>
      <w:r w:rsidR="00C776E3">
        <w:rPr>
          <w:bCs/>
        </w:rPr>
        <w:t xml:space="preserve"> 2023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 xml:space="preserve">принят к сведению </w:t>
      </w:r>
      <w:r w:rsidRPr="00437C28">
        <w:t xml:space="preserve">Городской Думой </w:t>
      </w:r>
      <w:r w:rsidRPr="00437C28">
        <w:rPr>
          <w:bCs/>
        </w:rPr>
        <w:t xml:space="preserve">городского поселения </w:t>
      </w:r>
      <w:r>
        <w:rPr>
          <w:bCs/>
        </w:rPr>
        <w:t>«</w:t>
      </w:r>
      <w:r w:rsidRPr="00437C28">
        <w:rPr>
          <w:bCs/>
        </w:rPr>
        <w:t xml:space="preserve">Город </w:t>
      </w:r>
      <w:r>
        <w:rPr>
          <w:bCs/>
        </w:rPr>
        <w:t>Спас-Деменск»</w:t>
      </w:r>
      <w:r w:rsidRPr="00437C28">
        <w:rPr>
          <w:bCs/>
        </w:rPr>
        <w:t xml:space="preserve"> </w:t>
      </w:r>
      <w:r w:rsidRPr="00437C28">
        <w:t xml:space="preserve"> </w:t>
      </w:r>
      <w:r w:rsidRPr="00973862">
        <w:t>в</w:t>
      </w:r>
      <w:r w:rsidR="00BD7556">
        <w:t xml:space="preserve"> установленном законном порядке.</w:t>
      </w:r>
    </w:p>
    <w:p w:rsidR="00B42922" w:rsidRDefault="00B42922" w:rsidP="0060252A"/>
    <w:p w:rsidR="00BD7556" w:rsidRDefault="00BD7556" w:rsidP="0060252A"/>
    <w:p w:rsidR="00BD7556" w:rsidRPr="000C4A30" w:rsidRDefault="00BD7556" w:rsidP="0060252A"/>
    <w:p w:rsidR="00633965" w:rsidRPr="000E5E06" w:rsidRDefault="00C776E3" w:rsidP="00633965">
      <w:pPr>
        <w:ind w:firstLine="723"/>
        <w:jc w:val="both"/>
      </w:pPr>
      <w:r>
        <w:t>Председатель  КСО</w:t>
      </w:r>
    </w:p>
    <w:p w:rsidR="00633965" w:rsidRPr="000E5E06" w:rsidRDefault="00633965" w:rsidP="00633965">
      <w:pPr>
        <w:ind w:firstLine="723"/>
        <w:jc w:val="both"/>
      </w:pPr>
      <w:r w:rsidRPr="000E5E06">
        <w:t xml:space="preserve">муниципального района </w:t>
      </w:r>
    </w:p>
    <w:p w:rsidR="00DC7456" w:rsidRPr="00BD7556" w:rsidRDefault="00633965" w:rsidP="00BD7556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DF4A06">
        <w:t xml:space="preserve"> </w:t>
      </w:r>
      <w:r w:rsidRPr="000E5E06">
        <w:t xml:space="preserve">_________________ </w:t>
      </w:r>
      <w:r w:rsidR="00C776E3">
        <w:t>Н.В. Илларионова</w:t>
      </w:r>
    </w:p>
    <w:sectPr w:rsidR="00DC7456" w:rsidRPr="00BD7556" w:rsidSect="003A6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10B" w:rsidRDefault="00EA310B" w:rsidP="00DC7456">
      <w:r>
        <w:separator/>
      </w:r>
    </w:p>
  </w:endnote>
  <w:endnote w:type="continuationSeparator" w:id="0">
    <w:p w:rsidR="00EA310B" w:rsidRDefault="00EA310B" w:rsidP="00DC7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10B" w:rsidRDefault="00EA310B" w:rsidP="00DC7456">
      <w:r>
        <w:separator/>
      </w:r>
    </w:p>
  </w:footnote>
  <w:footnote w:type="continuationSeparator" w:id="0">
    <w:p w:rsidR="00EA310B" w:rsidRDefault="00EA310B" w:rsidP="00DC7456">
      <w:r>
        <w:continuationSeparator/>
      </w:r>
    </w:p>
  </w:footnote>
  <w:footnote w:id="1">
    <w:p w:rsidR="00811FA9" w:rsidRPr="00D414B9" w:rsidRDefault="00811FA9" w:rsidP="00DC7456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Pr="00D414B9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D414B9">
        <w:rPr>
          <w:sz w:val="18"/>
          <w:szCs w:val="18"/>
        </w:rPr>
        <w:t>(с изм. и доп.)</w:t>
      </w:r>
      <w:r w:rsidRPr="00D414B9">
        <w:rPr>
          <w:bCs/>
          <w:sz w:val="18"/>
          <w:szCs w:val="18"/>
        </w:rPr>
        <w:t>)</w:t>
      </w:r>
    </w:p>
  </w:footnote>
  <w:footnote w:id="2">
    <w:p w:rsidR="00811FA9" w:rsidRPr="00D414B9" w:rsidRDefault="00811FA9" w:rsidP="00DC7456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Pr="00D414B9">
        <w:rPr>
          <w:bCs/>
          <w:sz w:val="18"/>
          <w:szCs w:val="18"/>
        </w:rPr>
        <w:t xml:space="preserve">Положение о бюджетном процессе в городском поселении </w:t>
      </w:r>
      <w:r w:rsidRPr="00D414B9">
        <w:rPr>
          <w:sz w:val="18"/>
          <w:szCs w:val="18"/>
        </w:rPr>
        <w:t xml:space="preserve">«Город Спас-Деменск» (утв. решением городской Думы от </w:t>
      </w:r>
      <w:r w:rsidR="00537350">
        <w:rPr>
          <w:sz w:val="18"/>
          <w:szCs w:val="18"/>
        </w:rPr>
        <w:t>31.05.21 г</w:t>
      </w:r>
      <w:r w:rsidR="00D414B9" w:rsidRPr="00D414B9">
        <w:rPr>
          <w:sz w:val="18"/>
          <w:szCs w:val="18"/>
        </w:rPr>
        <w:t>. № </w:t>
      </w:r>
      <w:r w:rsidR="00537350">
        <w:rPr>
          <w:sz w:val="18"/>
          <w:szCs w:val="18"/>
        </w:rPr>
        <w:t>40</w:t>
      </w:r>
      <w:r w:rsidRPr="00D414B9">
        <w:rPr>
          <w:sz w:val="18"/>
          <w:szCs w:val="18"/>
        </w:rPr>
        <w:t xml:space="preserve"> (с изм. и доп.))</w:t>
      </w:r>
    </w:p>
  </w:footnote>
  <w:footnote w:id="3">
    <w:p w:rsidR="00811FA9" w:rsidRPr="00D414B9" w:rsidRDefault="00811FA9" w:rsidP="00DC7456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="00960659"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городского поселения «Город Спас-Деменск» по осуществлению внешнего муниципального финансового контроля от 1 марта 2021 года</w:t>
      </w:r>
    </w:p>
  </w:footnote>
  <w:footnote w:id="4">
    <w:p w:rsidR="00811FA9" w:rsidRPr="009768F8" w:rsidRDefault="00811FA9" w:rsidP="00DC7456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="00960659" w:rsidRPr="008D0D88">
        <w:rPr>
          <w:sz w:val="18"/>
          <w:szCs w:val="18"/>
        </w:rPr>
        <w:t xml:space="preserve">План работы КСО МР </w:t>
      </w:r>
      <w:r w:rsidR="00960659">
        <w:rPr>
          <w:b/>
          <w:sz w:val="18"/>
          <w:szCs w:val="18"/>
        </w:rPr>
        <w:t>«</w:t>
      </w:r>
      <w:r w:rsidR="00960659" w:rsidRPr="00391C16">
        <w:rPr>
          <w:sz w:val="18"/>
          <w:szCs w:val="18"/>
        </w:rPr>
        <w:t>Спас-Деменский район</w:t>
      </w:r>
      <w:r w:rsidR="00960659">
        <w:rPr>
          <w:b/>
          <w:sz w:val="18"/>
          <w:szCs w:val="18"/>
        </w:rPr>
        <w:t xml:space="preserve">» </w:t>
      </w:r>
      <w:r w:rsidR="00960659" w:rsidRPr="008D0D88">
        <w:rPr>
          <w:sz w:val="18"/>
          <w:szCs w:val="18"/>
        </w:rPr>
        <w:t xml:space="preserve">на </w:t>
      </w:r>
      <w:r w:rsidR="00144F95">
        <w:rPr>
          <w:sz w:val="18"/>
          <w:szCs w:val="18"/>
        </w:rPr>
        <w:t>2023 год.</w:t>
      </w:r>
    </w:p>
  </w:footnote>
  <w:footnote w:id="5">
    <w:p w:rsidR="00811FA9" w:rsidRPr="002B6890" w:rsidRDefault="00811FA9" w:rsidP="00DC7456">
      <w:pPr>
        <w:pStyle w:val="a6"/>
        <w:jc w:val="both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D414B9">
        <w:rPr>
          <w:sz w:val="18"/>
          <w:szCs w:val="18"/>
        </w:rPr>
        <w:t>Решение Городской Думы «О бюджете городского поселения «Гор</w:t>
      </w:r>
      <w:r w:rsidR="00960659">
        <w:rPr>
          <w:sz w:val="18"/>
          <w:szCs w:val="18"/>
        </w:rPr>
        <w:t>од Спас-Деменск» на 202</w:t>
      </w:r>
      <w:r w:rsidR="003462F8">
        <w:rPr>
          <w:sz w:val="18"/>
          <w:szCs w:val="18"/>
        </w:rPr>
        <w:t>3</w:t>
      </w:r>
      <w:r w:rsidRPr="00D414B9">
        <w:rPr>
          <w:sz w:val="18"/>
          <w:szCs w:val="18"/>
        </w:rPr>
        <w:t xml:space="preserve"> год и план</w:t>
      </w:r>
      <w:r w:rsidR="00960659">
        <w:rPr>
          <w:sz w:val="18"/>
          <w:szCs w:val="18"/>
        </w:rPr>
        <w:t>овый период 202</w:t>
      </w:r>
      <w:r w:rsidR="003462F8">
        <w:rPr>
          <w:sz w:val="18"/>
          <w:szCs w:val="18"/>
        </w:rPr>
        <w:t>4</w:t>
      </w:r>
      <w:r w:rsidR="00960659">
        <w:rPr>
          <w:sz w:val="18"/>
          <w:szCs w:val="18"/>
        </w:rPr>
        <w:t>-202</w:t>
      </w:r>
      <w:r w:rsidR="003462F8">
        <w:rPr>
          <w:sz w:val="18"/>
          <w:szCs w:val="18"/>
        </w:rPr>
        <w:t>5</w:t>
      </w:r>
      <w:r w:rsidR="00D414B9" w:rsidRPr="00D414B9">
        <w:rPr>
          <w:sz w:val="18"/>
          <w:szCs w:val="18"/>
        </w:rPr>
        <w:t xml:space="preserve"> годов №</w:t>
      </w:r>
      <w:r w:rsidR="003462F8">
        <w:rPr>
          <w:sz w:val="18"/>
          <w:szCs w:val="18"/>
        </w:rPr>
        <w:t xml:space="preserve"> 111</w:t>
      </w:r>
      <w:r w:rsidRPr="00D414B9">
        <w:rPr>
          <w:sz w:val="18"/>
          <w:szCs w:val="18"/>
        </w:rPr>
        <w:t xml:space="preserve"> от </w:t>
      </w:r>
      <w:r w:rsidR="003462F8">
        <w:rPr>
          <w:sz w:val="18"/>
          <w:szCs w:val="18"/>
        </w:rPr>
        <w:t>28.12.2022</w:t>
      </w:r>
      <w:r w:rsidR="00857C78">
        <w:rPr>
          <w:sz w:val="18"/>
          <w:szCs w:val="18"/>
        </w:rPr>
        <w:t xml:space="preserve"> г.</w:t>
      </w:r>
      <w:r>
        <w:rPr>
          <w:sz w:val="18"/>
          <w:szCs w:val="18"/>
        </w:rPr>
        <w:t xml:space="preserve"> </w:t>
      </w:r>
    </w:p>
  </w:footnote>
  <w:footnote w:id="6">
    <w:p w:rsidR="00811FA9" w:rsidRPr="00973862" w:rsidRDefault="00811FA9" w:rsidP="00DC7456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537350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изм.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2017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  <w:footnote w:id="7">
    <w:p w:rsidR="00811FA9" w:rsidRDefault="00811FA9" w:rsidP="0060252A">
      <w:pPr>
        <w:pStyle w:val="a6"/>
      </w:pPr>
      <w:r>
        <w:rPr>
          <w:rStyle w:val="a8"/>
        </w:rPr>
        <w:footnoteRef/>
      </w:r>
      <w:r>
        <w:t xml:space="preserve"> </w:t>
      </w:r>
      <w:r w:rsidRPr="00164576">
        <w:rPr>
          <w:sz w:val="18"/>
          <w:szCs w:val="18"/>
        </w:rPr>
        <w:t>Данные Приложения №</w:t>
      </w:r>
      <w:r>
        <w:rPr>
          <w:sz w:val="18"/>
          <w:szCs w:val="18"/>
        </w:rPr>
        <w:t>2</w:t>
      </w:r>
      <w:r w:rsidRPr="00164576">
        <w:rPr>
          <w:sz w:val="18"/>
          <w:szCs w:val="18"/>
        </w:rPr>
        <w:t xml:space="preserve"> к Решению </w:t>
      </w:r>
      <w:r>
        <w:rPr>
          <w:sz w:val="18"/>
          <w:szCs w:val="18"/>
        </w:rPr>
        <w:t>Городской Думы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456"/>
    <w:rsid w:val="00001E95"/>
    <w:rsid w:val="00013FD0"/>
    <w:rsid w:val="000213C8"/>
    <w:rsid w:val="0006299F"/>
    <w:rsid w:val="000B6BF8"/>
    <w:rsid w:val="000C202C"/>
    <w:rsid w:val="000C4A30"/>
    <w:rsid w:val="000E43D4"/>
    <w:rsid w:val="000E5BDB"/>
    <w:rsid w:val="000F2A94"/>
    <w:rsid w:val="00144F95"/>
    <w:rsid w:val="001654DA"/>
    <w:rsid w:val="0017143F"/>
    <w:rsid w:val="00193161"/>
    <w:rsid w:val="001F6204"/>
    <w:rsid w:val="00214609"/>
    <w:rsid w:val="00277D94"/>
    <w:rsid w:val="002804C5"/>
    <w:rsid w:val="002E43E6"/>
    <w:rsid w:val="003462F8"/>
    <w:rsid w:val="00397BBA"/>
    <w:rsid w:val="003A60CA"/>
    <w:rsid w:val="003C4C51"/>
    <w:rsid w:val="003D7BC0"/>
    <w:rsid w:val="00475F6D"/>
    <w:rsid w:val="004C648E"/>
    <w:rsid w:val="005155F8"/>
    <w:rsid w:val="00516856"/>
    <w:rsid w:val="00537350"/>
    <w:rsid w:val="00574EFB"/>
    <w:rsid w:val="005A4EBC"/>
    <w:rsid w:val="006018EC"/>
    <w:rsid w:val="0060252A"/>
    <w:rsid w:val="00603FB3"/>
    <w:rsid w:val="0061278A"/>
    <w:rsid w:val="00625C97"/>
    <w:rsid w:val="00633965"/>
    <w:rsid w:val="00641F2E"/>
    <w:rsid w:val="00665AF2"/>
    <w:rsid w:val="006C36E6"/>
    <w:rsid w:val="006E654F"/>
    <w:rsid w:val="0070012B"/>
    <w:rsid w:val="00702802"/>
    <w:rsid w:val="007A6FA0"/>
    <w:rsid w:val="007B57CB"/>
    <w:rsid w:val="00811FA9"/>
    <w:rsid w:val="00812646"/>
    <w:rsid w:val="00824AD1"/>
    <w:rsid w:val="008308AF"/>
    <w:rsid w:val="008570F4"/>
    <w:rsid w:val="00857C78"/>
    <w:rsid w:val="00887DD1"/>
    <w:rsid w:val="00892170"/>
    <w:rsid w:val="008956E0"/>
    <w:rsid w:val="008D1EBF"/>
    <w:rsid w:val="008D2899"/>
    <w:rsid w:val="00944228"/>
    <w:rsid w:val="00960659"/>
    <w:rsid w:val="0097726B"/>
    <w:rsid w:val="009A3AB2"/>
    <w:rsid w:val="009B0137"/>
    <w:rsid w:val="009B3610"/>
    <w:rsid w:val="009C58D6"/>
    <w:rsid w:val="00A10547"/>
    <w:rsid w:val="00A21220"/>
    <w:rsid w:val="00A447D6"/>
    <w:rsid w:val="00A77EB8"/>
    <w:rsid w:val="00A954D4"/>
    <w:rsid w:val="00AA787A"/>
    <w:rsid w:val="00AD411B"/>
    <w:rsid w:val="00B224E6"/>
    <w:rsid w:val="00B27C46"/>
    <w:rsid w:val="00B42922"/>
    <w:rsid w:val="00B60525"/>
    <w:rsid w:val="00B839C1"/>
    <w:rsid w:val="00BA2F6F"/>
    <w:rsid w:val="00BC1B84"/>
    <w:rsid w:val="00BC3856"/>
    <w:rsid w:val="00BD7556"/>
    <w:rsid w:val="00C172ED"/>
    <w:rsid w:val="00C373C0"/>
    <w:rsid w:val="00C45F81"/>
    <w:rsid w:val="00C776E3"/>
    <w:rsid w:val="00C86A20"/>
    <w:rsid w:val="00CD19F4"/>
    <w:rsid w:val="00CD2024"/>
    <w:rsid w:val="00D414B9"/>
    <w:rsid w:val="00D47516"/>
    <w:rsid w:val="00D8034D"/>
    <w:rsid w:val="00DA5FE1"/>
    <w:rsid w:val="00DC7456"/>
    <w:rsid w:val="00DD4132"/>
    <w:rsid w:val="00DF4A06"/>
    <w:rsid w:val="00E010E9"/>
    <w:rsid w:val="00E51356"/>
    <w:rsid w:val="00E52C06"/>
    <w:rsid w:val="00EA310B"/>
    <w:rsid w:val="00EE620A"/>
    <w:rsid w:val="00EF022A"/>
    <w:rsid w:val="00F2032E"/>
    <w:rsid w:val="00F80E5F"/>
    <w:rsid w:val="00F90783"/>
    <w:rsid w:val="00FA3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5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C7456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745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74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456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DC74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DC74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C74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DC7456"/>
  </w:style>
  <w:style w:type="paragraph" w:styleId="a6">
    <w:name w:val="footnote text"/>
    <w:basedOn w:val="a"/>
    <w:link w:val="a7"/>
    <w:semiHidden/>
    <w:rsid w:val="00DC7456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DC74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DC7456"/>
    <w:rPr>
      <w:vertAlign w:val="superscript"/>
    </w:rPr>
  </w:style>
  <w:style w:type="paragraph" w:customStyle="1" w:styleId="pagettl">
    <w:name w:val="pagettl"/>
    <w:basedOn w:val="a"/>
    <w:rsid w:val="00DC7456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2E4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E3BE23-122A-46E7-A630-5A2B1A9B9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1791</Words>
  <Characters>10214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2021-07-30T09:28:00Z</cp:lastPrinted>
  <dcterms:created xsi:type="dcterms:W3CDTF">2021-07-28T12:27:00Z</dcterms:created>
  <dcterms:modified xsi:type="dcterms:W3CDTF">2023-12-21T06:44:00Z</dcterms:modified>
</cp:coreProperties>
</file>