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42" w:rsidRDefault="007B2742" w:rsidP="007B2742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7B2742" w:rsidRDefault="007B2742" w:rsidP="007B274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7B2742" w:rsidRDefault="007B2742" w:rsidP="007B274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7B2742" w:rsidRDefault="007B2742" w:rsidP="007B2742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7B2742" w:rsidRDefault="007B2742" w:rsidP="007B2742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14.02.2025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244</w:t>
      </w:r>
    </w:p>
    <w:p w:rsidR="007B2742" w:rsidRDefault="007B2742" w:rsidP="007B2742">
      <w:pPr>
        <w:jc w:val="center"/>
        <w:rPr>
          <w:sz w:val="28"/>
          <w:szCs w:val="28"/>
        </w:rPr>
      </w:pPr>
    </w:p>
    <w:p w:rsidR="007B2742" w:rsidRDefault="007B2742" w:rsidP="007B2742">
      <w:pPr>
        <w:rPr>
          <w:sz w:val="28"/>
          <w:szCs w:val="28"/>
        </w:rPr>
      </w:pPr>
      <w:r>
        <w:rPr>
          <w:sz w:val="28"/>
          <w:szCs w:val="28"/>
        </w:rPr>
        <w:t>Об участии МО сельское поселение</w:t>
      </w:r>
    </w:p>
    <w:p w:rsidR="007B2742" w:rsidRDefault="007B2742" w:rsidP="007B2742">
      <w:pPr>
        <w:rPr>
          <w:color w:val="000000"/>
          <w:sz w:val="27"/>
          <w:szCs w:val="27"/>
        </w:rPr>
      </w:pPr>
      <w:r>
        <w:rPr>
          <w:sz w:val="28"/>
          <w:szCs w:val="28"/>
        </w:rPr>
        <w:t>«Село Буднянский» в</w:t>
      </w:r>
      <w:r>
        <w:rPr>
          <w:color w:val="000000"/>
          <w:sz w:val="27"/>
          <w:szCs w:val="27"/>
        </w:rPr>
        <w:t xml:space="preserve">  конкурсном отборе</w:t>
      </w:r>
      <w:r>
        <w:rPr>
          <w:color w:val="000000"/>
          <w:sz w:val="27"/>
          <w:szCs w:val="27"/>
        </w:rPr>
        <w:br/>
        <w:t xml:space="preserve"> инициативных проектов на </w:t>
      </w:r>
      <w:r>
        <w:rPr>
          <w:color w:val="000000"/>
          <w:sz w:val="27"/>
          <w:szCs w:val="27"/>
        </w:rPr>
        <w:br/>
        <w:t xml:space="preserve">территории муниципальных </w:t>
      </w:r>
      <w:r>
        <w:rPr>
          <w:color w:val="000000"/>
          <w:sz w:val="27"/>
          <w:szCs w:val="27"/>
        </w:rPr>
        <w:br/>
        <w:t>образований Калужской области</w:t>
      </w:r>
    </w:p>
    <w:p w:rsidR="007B2742" w:rsidRDefault="007B2742" w:rsidP="007B27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742" w:rsidRDefault="007B2742" w:rsidP="007B2742">
      <w:pPr>
        <w:rPr>
          <w:sz w:val="28"/>
          <w:szCs w:val="28"/>
        </w:rPr>
      </w:pPr>
    </w:p>
    <w:p w:rsidR="007B2742" w:rsidRDefault="007B2742" w:rsidP="007B2742">
      <w:pPr>
        <w:jc w:val="center"/>
        <w:rPr>
          <w:sz w:val="28"/>
          <w:szCs w:val="28"/>
        </w:rPr>
      </w:pPr>
    </w:p>
    <w:p w:rsidR="007B2742" w:rsidRDefault="007B2742" w:rsidP="007B27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 соответствии с Постановлением правительства Калужской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21.01.2020 года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988; Постановления Правительства Калужской области от 30.12.2021 № 960), Сельская Дума </w:t>
      </w:r>
    </w:p>
    <w:p w:rsidR="007B2742" w:rsidRDefault="007B2742" w:rsidP="007B2742">
      <w:pPr>
        <w:ind w:firstLine="540"/>
        <w:rPr>
          <w:b/>
          <w:sz w:val="28"/>
          <w:szCs w:val="28"/>
        </w:rPr>
      </w:pPr>
    </w:p>
    <w:p w:rsidR="007B2742" w:rsidRDefault="007B2742" w:rsidP="007B274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B2742" w:rsidRDefault="007B2742" w:rsidP="007B2742">
      <w:pPr>
        <w:rPr>
          <w:sz w:val="28"/>
          <w:szCs w:val="28"/>
        </w:rPr>
      </w:pPr>
    </w:p>
    <w:p w:rsidR="007B2742" w:rsidRDefault="007B2742" w:rsidP="007B2742">
      <w:pPr>
        <w:rPr>
          <w:sz w:val="28"/>
          <w:szCs w:val="28"/>
        </w:rPr>
      </w:pPr>
      <w:r>
        <w:rPr>
          <w:sz w:val="28"/>
          <w:szCs w:val="28"/>
        </w:rPr>
        <w:t xml:space="preserve">1.Принять участие </w:t>
      </w:r>
      <w:r>
        <w:rPr>
          <w:color w:val="000000"/>
          <w:sz w:val="28"/>
          <w:szCs w:val="28"/>
        </w:rPr>
        <w:t>в конкурсном отборе инициативных проектов на территории муниципальных образований Калужской области.</w:t>
      </w:r>
    </w:p>
    <w:p w:rsidR="007B2742" w:rsidRDefault="007B2742" w:rsidP="007B2742">
      <w:pPr>
        <w:rPr>
          <w:sz w:val="28"/>
          <w:szCs w:val="28"/>
        </w:rPr>
      </w:pPr>
      <w:r>
        <w:rPr>
          <w:sz w:val="28"/>
          <w:szCs w:val="28"/>
        </w:rPr>
        <w:t xml:space="preserve">2.Поручить Главе Администрации муниципального образования сельское поселение «Село Буднянский» Спас - </w:t>
      </w:r>
      <w:proofErr w:type="spellStart"/>
      <w:r>
        <w:rPr>
          <w:sz w:val="28"/>
          <w:szCs w:val="28"/>
        </w:rPr>
        <w:t>Деменского</w:t>
      </w:r>
      <w:proofErr w:type="spellEnd"/>
      <w:r>
        <w:rPr>
          <w:sz w:val="28"/>
          <w:szCs w:val="28"/>
        </w:rPr>
        <w:t xml:space="preserve"> района Калужской области,  Усачевой Елене Александровне, подготовку и направление документации об участии в </w:t>
      </w:r>
      <w:r>
        <w:rPr>
          <w:color w:val="000000"/>
          <w:sz w:val="28"/>
          <w:szCs w:val="28"/>
        </w:rPr>
        <w:t xml:space="preserve"> конкурсном отборе инициативных проектов на территории муниципальных образований Калужской области.</w:t>
      </w:r>
    </w:p>
    <w:p w:rsidR="007B2742" w:rsidRDefault="007B2742" w:rsidP="007B2742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 путём размещения на доске объявлений.</w:t>
      </w:r>
    </w:p>
    <w:p w:rsidR="007B2742" w:rsidRDefault="007B2742" w:rsidP="007B2742">
      <w:pPr>
        <w:rPr>
          <w:sz w:val="28"/>
          <w:szCs w:val="28"/>
        </w:rPr>
      </w:pPr>
    </w:p>
    <w:p w:rsidR="007B2742" w:rsidRDefault="007B2742" w:rsidP="007B274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7B2742" w:rsidRDefault="007B2742" w:rsidP="007B274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муниципального образования</w:t>
      </w:r>
    </w:p>
    <w:p w:rsidR="004A7370" w:rsidRDefault="007B2742" w:rsidP="007B2742">
      <w:r>
        <w:rPr>
          <w:sz w:val="28"/>
          <w:szCs w:val="28"/>
        </w:rPr>
        <w:t xml:space="preserve"> сельское поселение «Село Буднянский»                                   </w:t>
      </w:r>
      <w:proofErr w:type="spellStart"/>
      <w:r>
        <w:rPr>
          <w:sz w:val="28"/>
          <w:szCs w:val="28"/>
        </w:rPr>
        <w:t>О.А.Лысенкова</w:t>
      </w:r>
      <w:proofErr w:type="spellEnd"/>
      <w:r>
        <w:rPr>
          <w:sz w:val="28"/>
          <w:szCs w:val="28"/>
        </w:rPr>
        <w:t xml:space="preserve">           </w:t>
      </w:r>
    </w:p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2742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B2742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  <w:rsid w:val="00F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DG Win&amp;Soft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2025-03-06T08:58:00Z</dcterms:created>
  <dcterms:modified xsi:type="dcterms:W3CDTF">2025-03-06T08:59:00Z</dcterms:modified>
</cp:coreProperties>
</file>