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7B" w:rsidRPr="000B39E0" w:rsidRDefault="009A207B">
      <w:pPr>
        <w:pStyle w:val="ConsPlusTitlePage"/>
      </w:pPr>
      <w:r w:rsidRPr="000B39E0">
        <w:br/>
      </w:r>
    </w:p>
    <w:p w:rsidR="009A207B" w:rsidRPr="000B39E0" w:rsidRDefault="009A207B">
      <w:pPr>
        <w:pStyle w:val="ConsPlusNormal"/>
        <w:jc w:val="both"/>
        <w:outlineLvl w:val="0"/>
      </w:pPr>
    </w:p>
    <w:p w:rsidR="009A207B" w:rsidRPr="000B39E0" w:rsidRDefault="009A207B">
      <w:pPr>
        <w:pStyle w:val="ConsPlusTitle"/>
        <w:jc w:val="center"/>
        <w:outlineLvl w:val="0"/>
      </w:pPr>
      <w:r w:rsidRPr="000B39E0">
        <w:t>КАЛУЖСКАЯ ОБЛАСТЬ</w:t>
      </w:r>
    </w:p>
    <w:p w:rsidR="009A207B" w:rsidRPr="000B39E0" w:rsidRDefault="00967159" w:rsidP="00967159">
      <w:pPr>
        <w:pStyle w:val="ConsPlusTitle"/>
      </w:pPr>
      <w:r w:rsidRPr="000B39E0">
        <w:t xml:space="preserve">                                                                    городское поселение «Город Спас-Деменск»</w:t>
      </w:r>
    </w:p>
    <w:p w:rsidR="009A207B" w:rsidRPr="000B39E0" w:rsidRDefault="009A207B">
      <w:pPr>
        <w:pStyle w:val="ConsPlusTitle"/>
        <w:ind w:firstLine="540"/>
        <w:jc w:val="both"/>
      </w:pPr>
      <w:bookmarkStart w:id="0" w:name="_GoBack"/>
      <w:bookmarkEnd w:id="0"/>
    </w:p>
    <w:p w:rsidR="009A207B" w:rsidRPr="000B39E0" w:rsidRDefault="009A207B">
      <w:pPr>
        <w:pStyle w:val="ConsPlusTitle"/>
        <w:jc w:val="center"/>
      </w:pPr>
      <w:r w:rsidRPr="000B39E0">
        <w:t>ПОСТАНОВЛЕНИЕ</w:t>
      </w:r>
    </w:p>
    <w:p w:rsidR="009A207B" w:rsidRPr="000B39E0" w:rsidRDefault="009A207B">
      <w:pPr>
        <w:pStyle w:val="ConsPlusTitle"/>
        <w:jc w:val="center"/>
      </w:pPr>
      <w:r w:rsidRPr="000B39E0">
        <w:t xml:space="preserve">от </w:t>
      </w:r>
      <w:r w:rsidR="00967159" w:rsidRPr="000B39E0">
        <w:t>20</w:t>
      </w:r>
      <w:r w:rsidRPr="000B39E0">
        <w:t xml:space="preserve"> </w:t>
      </w:r>
      <w:r w:rsidR="00967159" w:rsidRPr="000B39E0">
        <w:t>марта</w:t>
      </w:r>
      <w:r w:rsidRPr="000B39E0">
        <w:t xml:space="preserve"> 2025 г. N 1</w:t>
      </w:r>
      <w:r w:rsidR="00967159" w:rsidRPr="000B39E0">
        <w:t>5</w:t>
      </w:r>
    </w:p>
    <w:p w:rsidR="009A207B" w:rsidRPr="000B39E0" w:rsidRDefault="009A207B">
      <w:pPr>
        <w:pStyle w:val="ConsPlusTitle"/>
        <w:ind w:firstLine="540"/>
        <w:jc w:val="both"/>
      </w:pPr>
    </w:p>
    <w:p w:rsidR="009A207B" w:rsidRPr="000B39E0" w:rsidRDefault="009A207B">
      <w:pPr>
        <w:pStyle w:val="ConsPlusTitle"/>
        <w:jc w:val="center"/>
      </w:pPr>
      <w:r w:rsidRPr="000B39E0">
        <w:t>ОБ УТВЕРЖДЕНИИ МУНИЦИПАЛЬНОЙ ПРОГРАММЫ "ОБЕСПЕЧЕНИЕ</w:t>
      </w:r>
    </w:p>
    <w:p w:rsidR="009A207B" w:rsidRPr="000B39E0" w:rsidRDefault="009A207B">
      <w:pPr>
        <w:pStyle w:val="ConsPlusTitle"/>
        <w:jc w:val="center"/>
      </w:pPr>
      <w:r w:rsidRPr="000B39E0">
        <w:t>ЗЕМЕЛЬНЫХ УЧАСТКОВ, ПРЕДОСТАВЛЕННЫХ ГРАЖДАНАМ, ИМЕЮЩИМ ТРЕХ</w:t>
      </w:r>
    </w:p>
    <w:p w:rsidR="009A207B" w:rsidRPr="000B39E0" w:rsidRDefault="009A207B">
      <w:pPr>
        <w:pStyle w:val="ConsPlusTitle"/>
        <w:jc w:val="center"/>
      </w:pPr>
      <w:r w:rsidRPr="000B39E0">
        <w:t>И БОЛЕЕ ДЕТЕЙ СЕТЯМИ ИНЖЕНЕРНО-ТЕХНИЧЕСКОГО ОБЕСПЕЧЕНИЯ</w:t>
      </w:r>
    </w:p>
    <w:p w:rsidR="009A207B" w:rsidRPr="000B39E0" w:rsidRDefault="009A207B">
      <w:pPr>
        <w:pStyle w:val="ConsPlusTitle"/>
        <w:jc w:val="center"/>
      </w:pPr>
      <w:r w:rsidRPr="000B39E0">
        <w:t xml:space="preserve">В ГОРОДСКОМ ПОСЕЛЕНИИ </w:t>
      </w:r>
      <w:r w:rsidRPr="000B39E0">
        <w:rPr>
          <w:sz w:val="24"/>
          <w:szCs w:val="24"/>
        </w:rPr>
        <w:t>"</w:t>
      </w:r>
      <w:r w:rsidR="00967159" w:rsidRPr="000B39E0">
        <w:rPr>
          <w:sz w:val="24"/>
          <w:szCs w:val="24"/>
        </w:rPr>
        <w:t>Город Спас-Деменск</w:t>
      </w:r>
      <w:r w:rsidRPr="000B39E0">
        <w:rPr>
          <w:sz w:val="24"/>
          <w:szCs w:val="24"/>
        </w:rPr>
        <w:t>"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>В соответствии со ст. 179 Бюджетного кодекса Российской Федерации,</w:t>
      </w:r>
      <w:proofErr w:type="gramStart"/>
      <w:r w:rsidRPr="000B39E0">
        <w:t xml:space="preserve"> ,</w:t>
      </w:r>
      <w:proofErr w:type="gramEnd"/>
      <w:r w:rsidRPr="000B39E0">
        <w:t xml:space="preserve"> постановлением </w:t>
      </w:r>
      <w:r w:rsidR="008929AF" w:rsidRPr="000B39E0">
        <w:t>администрации ГП "Город Спас-Деменск" от 03.03.2014 года № 52 «Об утверждении Положения о порядке разработки, реализации и мониторинга эффективности муниципальных программ»</w:t>
      </w:r>
      <w:r w:rsidRPr="000B39E0">
        <w:t xml:space="preserve"> </w:t>
      </w:r>
      <w:r w:rsidR="008929AF" w:rsidRPr="000B39E0">
        <w:t xml:space="preserve">Администрация ГП "Город Спас-Деменск" </w:t>
      </w:r>
    </w:p>
    <w:p w:rsidR="009A207B" w:rsidRPr="000B39E0" w:rsidRDefault="008929AF">
      <w:pPr>
        <w:pStyle w:val="ConsPlusNormal"/>
        <w:spacing w:before="220"/>
        <w:ind w:firstLine="540"/>
        <w:jc w:val="both"/>
      </w:pPr>
      <w:r w:rsidRPr="000B39E0">
        <w:t xml:space="preserve">                                                        </w:t>
      </w:r>
      <w:r w:rsidR="009A207B" w:rsidRPr="000B39E0">
        <w:t>ПОСТАНОВЛЯЕТ: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>1. Утвердить муниципальную программу "Обеспечение земельных участков, предоставленных гражданам, имеющим трех и более детей сетями инженерно-технического обеспечения в городском поселении "</w:t>
      </w:r>
      <w:r w:rsidR="00967159" w:rsidRPr="000B39E0">
        <w:t>Город Спас-Деменск</w:t>
      </w:r>
      <w:r w:rsidRPr="000B39E0">
        <w:t>" (прилагается).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 xml:space="preserve">2. Финансирование мероприятий данной программы утверждается решением Городской Думы о бюджете городского поселения "Город </w:t>
      </w:r>
      <w:r w:rsidR="00967159" w:rsidRPr="000B39E0">
        <w:t>Спас-Деменск</w:t>
      </w:r>
      <w:r w:rsidRPr="000B39E0">
        <w:t>" на очередной финансовый год и на плановый период.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 xml:space="preserve">3. </w:t>
      </w:r>
      <w:proofErr w:type="gramStart"/>
      <w:r w:rsidRPr="000B39E0">
        <w:t>Контроль за</w:t>
      </w:r>
      <w:proofErr w:type="gramEnd"/>
      <w:r w:rsidRPr="000B39E0">
        <w:t xml:space="preserve"> исполнением настоящего постановления </w:t>
      </w:r>
      <w:r w:rsidR="00967159" w:rsidRPr="000B39E0">
        <w:t>оставляю за собой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4. Настоящее постановление вступает в силу после официального опубликования и подлежит размещению на официальном сайте муниципального района "</w:t>
      </w:r>
      <w:r w:rsidR="00967159" w:rsidRPr="000B39E0">
        <w:t>МР "Спас-Деменский район"</w:t>
      </w:r>
      <w:r w:rsidR="003C42C8" w:rsidRPr="000B39E0">
        <w:t xml:space="preserve"> в </w:t>
      </w:r>
      <w:r w:rsidR="00967159" w:rsidRPr="000B39E0">
        <w:t xml:space="preserve"> разделе </w:t>
      </w:r>
      <w:r w:rsidR="003C42C8" w:rsidRPr="000B39E0">
        <w:t>Г</w:t>
      </w:r>
      <w:r w:rsidR="00967159" w:rsidRPr="000B39E0">
        <w:t>ородское поселение</w:t>
      </w:r>
      <w:proofErr w:type="gramStart"/>
      <w:r w:rsidR="00967159" w:rsidRPr="000B39E0">
        <w:t xml:space="preserve"> </w:t>
      </w:r>
      <w:r w:rsidRPr="000B39E0">
        <w:t>.</w:t>
      </w:r>
      <w:proofErr w:type="gramEnd"/>
    </w:p>
    <w:p w:rsidR="009A207B" w:rsidRPr="000B39E0" w:rsidRDefault="009A207B">
      <w:pPr>
        <w:pStyle w:val="ConsPlusNormal"/>
        <w:jc w:val="both"/>
      </w:pPr>
    </w:p>
    <w:p w:rsidR="003C42C8" w:rsidRPr="000B39E0" w:rsidRDefault="003C42C8">
      <w:pPr>
        <w:pStyle w:val="ConsPlusNormal"/>
        <w:jc w:val="both"/>
      </w:pPr>
    </w:p>
    <w:p w:rsidR="003C42C8" w:rsidRPr="000B39E0" w:rsidRDefault="003C42C8">
      <w:pPr>
        <w:pStyle w:val="ConsPlusNormal"/>
        <w:jc w:val="both"/>
      </w:pPr>
    </w:p>
    <w:p w:rsidR="003C42C8" w:rsidRPr="000B39E0" w:rsidRDefault="003C42C8">
      <w:pPr>
        <w:pStyle w:val="ConsPlusNormal"/>
        <w:jc w:val="both"/>
      </w:pPr>
    </w:p>
    <w:p w:rsidR="003C42C8" w:rsidRPr="000B39E0" w:rsidRDefault="009A207B" w:rsidP="003C42C8">
      <w:pPr>
        <w:pStyle w:val="ConsPlusNormal"/>
        <w:jc w:val="right"/>
      </w:pPr>
      <w:r w:rsidRPr="000B39E0">
        <w:t xml:space="preserve">Глава </w:t>
      </w:r>
      <w:r w:rsidR="00967159" w:rsidRPr="000B39E0">
        <w:t>А</w:t>
      </w:r>
      <w:r w:rsidR="00092DF4" w:rsidRPr="000B39E0">
        <w:t>дминистрации ГП "Город Спас-Деменск"</w:t>
      </w:r>
      <w:r w:rsidR="00865CDD" w:rsidRPr="000B39E0">
        <w:t xml:space="preserve">                                                                                  </w:t>
      </w:r>
      <w:r w:rsidR="00092DF4" w:rsidRPr="000B39E0">
        <w:t xml:space="preserve"> </w:t>
      </w:r>
      <w:r w:rsidR="003C42C8" w:rsidRPr="000B39E0">
        <w:t>С.В. Смирнов</w:t>
      </w:r>
    </w:p>
    <w:p w:rsidR="009A207B" w:rsidRPr="000B39E0" w:rsidRDefault="009A207B" w:rsidP="003C42C8">
      <w:pPr>
        <w:pStyle w:val="ConsPlusNormal"/>
      </w:pP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0A75DC" w:rsidRPr="000B39E0" w:rsidRDefault="000A75DC">
      <w:pPr>
        <w:pStyle w:val="ConsPlusNormal"/>
        <w:jc w:val="both"/>
      </w:pP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jc w:val="right"/>
        <w:outlineLvl w:val="0"/>
      </w:pPr>
      <w:r w:rsidRPr="000B39E0">
        <w:t>Приложение</w:t>
      </w:r>
    </w:p>
    <w:p w:rsidR="009A207B" w:rsidRPr="000B39E0" w:rsidRDefault="009A207B">
      <w:pPr>
        <w:pStyle w:val="ConsPlusNormal"/>
        <w:jc w:val="right"/>
      </w:pPr>
      <w:r w:rsidRPr="000B39E0">
        <w:t>к Постановлению</w:t>
      </w:r>
    </w:p>
    <w:p w:rsidR="009A207B" w:rsidRPr="000B39E0" w:rsidRDefault="00B1526F">
      <w:pPr>
        <w:pStyle w:val="ConsPlusNormal"/>
        <w:jc w:val="right"/>
      </w:pPr>
      <w:r w:rsidRPr="000B39E0">
        <w:t xml:space="preserve">администрации ГП "Город Спас-Деменск" </w:t>
      </w:r>
    </w:p>
    <w:p w:rsidR="009A207B" w:rsidRPr="000B39E0" w:rsidRDefault="009A207B">
      <w:pPr>
        <w:pStyle w:val="ConsPlusNormal"/>
        <w:jc w:val="right"/>
      </w:pPr>
      <w:r w:rsidRPr="000B39E0">
        <w:t xml:space="preserve">от </w:t>
      </w:r>
      <w:r w:rsidR="00B1526F" w:rsidRPr="000B39E0">
        <w:t>20 марта</w:t>
      </w:r>
      <w:r w:rsidRPr="000B39E0">
        <w:t xml:space="preserve"> 2025 г. N 1</w:t>
      </w:r>
      <w:r w:rsidR="00B1526F" w:rsidRPr="000B39E0">
        <w:t>5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1"/>
      </w:pPr>
      <w:bookmarkStart w:id="1" w:name="P34"/>
      <w:bookmarkEnd w:id="1"/>
      <w:r w:rsidRPr="000B39E0">
        <w:t>ПАСПОРТ</w:t>
      </w:r>
    </w:p>
    <w:p w:rsidR="009A207B" w:rsidRPr="000B39E0" w:rsidRDefault="009A207B">
      <w:pPr>
        <w:pStyle w:val="ConsPlusTitle"/>
        <w:jc w:val="center"/>
      </w:pPr>
      <w:r w:rsidRPr="000B39E0">
        <w:t>МУНИЦИПАЛЬНОЙ ПРОГРАММЫ</w:t>
      </w:r>
    </w:p>
    <w:p w:rsidR="009A207B" w:rsidRPr="000B39E0" w:rsidRDefault="009A207B">
      <w:pPr>
        <w:pStyle w:val="ConsPlusTitle"/>
        <w:jc w:val="center"/>
      </w:pPr>
      <w:r w:rsidRPr="000B39E0">
        <w:t>"Обеспечение земельных участков, предоставленных гражданам,</w:t>
      </w:r>
    </w:p>
    <w:p w:rsidR="009A207B" w:rsidRPr="000B39E0" w:rsidRDefault="009A207B">
      <w:pPr>
        <w:pStyle w:val="ConsPlusTitle"/>
        <w:jc w:val="center"/>
      </w:pPr>
      <w:proofErr w:type="gramStart"/>
      <w:r w:rsidRPr="000B39E0">
        <w:t>имеющим</w:t>
      </w:r>
      <w:proofErr w:type="gramEnd"/>
      <w:r w:rsidRPr="000B39E0">
        <w:t xml:space="preserve"> трех и более детей сетями инженерно-технического</w:t>
      </w:r>
    </w:p>
    <w:p w:rsidR="009A207B" w:rsidRPr="000B39E0" w:rsidRDefault="009A207B">
      <w:pPr>
        <w:pStyle w:val="ConsPlusTitle"/>
        <w:jc w:val="center"/>
      </w:pPr>
      <w:r w:rsidRPr="000B39E0">
        <w:t>обеспечения в городском поселении "Г</w:t>
      </w:r>
      <w:r w:rsidR="00092DF4" w:rsidRPr="000B39E0">
        <w:t>ород Спас-Деменск</w:t>
      </w:r>
      <w:r w:rsidRPr="000B39E0">
        <w:t>"</w:t>
      </w:r>
    </w:p>
    <w:p w:rsidR="009A207B" w:rsidRPr="000B39E0" w:rsidRDefault="009A20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869"/>
        <w:gridCol w:w="2679"/>
        <w:gridCol w:w="3231"/>
      </w:tblGrid>
      <w:tr w:rsidR="009A207B" w:rsidRPr="000B39E0">
        <w:tc>
          <w:tcPr>
            <w:tcW w:w="2268" w:type="dxa"/>
          </w:tcPr>
          <w:p w:rsidR="009A207B" w:rsidRPr="000B39E0" w:rsidRDefault="009A207B">
            <w:pPr>
              <w:pStyle w:val="ConsPlusNormal"/>
            </w:pPr>
            <w:r w:rsidRPr="000B39E0">
              <w:t>Ответственный исполнитель муниципальной программы</w:t>
            </w:r>
          </w:p>
        </w:tc>
        <w:tc>
          <w:tcPr>
            <w:tcW w:w="6779" w:type="dxa"/>
            <w:gridSpan w:val="3"/>
          </w:tcPr>
          <w:p w:rsidR="009A207B" w:rsidRPr="000B39E0" w:rsidRDefault="00092DF4">
            <w:pPr>
              <w:pStyle w:val="ConsPlusNormal"/>
            </w:pPr>
            <w:r w:rsidRPr="000B39E0">
              <w:t xml:space="preserve">Администрация ГП "Город Спас-Деменск" </w:t>
            </w:r>
          </w:p>
        </w:tc>
      </w:tr>
      <w:tr w:rsidR="009A207B" w:rsidRPr="000B39E0">
        <w:tc>
          <w:tcPr>
            <w:tcW w:w="2268" w:type="dxa"/>
          </w:tcPr>
          <w:p w:rsidR="009A207B" w:rsidRPr="000B39E0" w:rsidRDefault="009A207B">
            <w:pPr>
              <w:pStyle w:val="ConsPlusNormal"/>
            </w:pPr>
            <w:r w:rsidRPr="000B39E0">
              <w:t>Соисполнители муниципальной программы</w:t>
            </w:r>
          </w:p>
        </w:tc>
        <w:tc>
          <w:tcPr>
            <w:tcW w:w="6779" w:type="dxa"/>
            <w:gridSpan w:val="3"/>
          </w:tcPr>
          <w:p w:rsidR="009A207B" w:rsidRPr="000B39E0" w:rsidRDefault="009A207B">
            <w:pPr>
              <w:pStyle w:val="ConsPlusNormal"/>
            </w:pPr>
          </w:p>
        </w:tc>
      </w:tr>
      <w:tr w:rsidR="009A207B" w:rsidRPr="000B39E0">
        <w:tc>
          <w:tcPr>
            <w:tcW w:w="2268" w:type="dxa"/>
          </w:tcPr>
          <w:p w:rsidR="009A207B" w:rsidRPr="000B39E0" w:rsidRDefault="009A207B">
            <w:pPr>
              <w:pStyle w:val="ConsPlusNormal"/>
            </w:pPr>
            <w:r w:rsidRPr="000B39E0">
              <w:t>Цель муниципальной программы</w:t>
            </w:r>
          </w:p>
        </w:tc>
        <w:tc>
          <w:tcPr>
            <w:tcW w:w="6779" w:type="dxa"/>
            <w:gridSpan w:val="3"/>
          </w:tcPr>
          <w:p w:rsidR="009A207B" w:rsidRPr="000B39E0" w:rsidRDefault="009A207B">
            <w:pPr>
              <w:pStyle w:val="ConsPlusNormal"/>
            </w:pPr>
            <w:r w:rsidRPr="000B39E0">
              <w:t xml:space="preserve">Повышение качества и условий жизни многодетных семей, проживающих на территории городского поселения "Город </w:t>
            </w:r>
            <w:r w:rsidR="00092DF4" w:rsidRPr="000B39E0">
              <w:t>Спас-Деменск</w:t>
            </w:r>
            <w:r w:rsidRPr="000B39E0">
              <w:t>"</w:t>
            </w:r>
          </w:p>
        </w:tc>
      </w:tr>
      <w:tr w:rsidR="009A207B" w:rsidRPr="000B39E0">
        <w:tc>
          <w:tcPr>
            <w:tcW w:w="2268" w:type="dxa"/>
          </w:tcPr>
          <w:p w:rsidR="009A207B" w:rsidRPr="000B39E0" w:rsidRDefault="009A207B">
            <w:pPr>
              <w:pStyle w:val="ConsPlusNormal"/>
            </w:pPr>
            <w:r w:rsidRPr="000B39E0">
              <w:t>Задачи муниципальной программы</w:t>
            </w:r>
          </w:p>
        </w:tc>
        <w:tc>
          <w:tcPr>
            <w:tcW w:w="6779" w:type="dxa"/>
            <w:gridSpan w:val="3"/>
          </w:tcPr>
          <w:p w:rsidR="009A207B" w:rsidRPr="000B39E0" w:rsidRDefault="009A207B">
            <w:pPr>
              <w:pStyle w:val="ConsPlusNormal"/>
            </w:pPr>
            <w:r w:rsidRPr="000B39E0">
              <w:t>Обеспечение инженерной инфраструктурой земельных участков, предоставленных гражданам, имеющим трех и более детей, проживающим на территории городского поселения "Горо</w:t>
            </w:r>
            <w:r w:rsidR="00092DF4" w:rsidRPr="000B39E0">
              <w:t>д Спас-Деменск</w:t>
            </w:r>
            <w:r w:rsidRPr="000B39E0">
              <w:t>", для целей индивидуального жилищного строительства</w:t>
            </w:r>
          </w:p>
        </w:tc>
      </w:tr>
      <w:tr w:rsidR="009A207B" w:rsidRPr="000B39E0">
        <w:tc>
          <w:tcPr>
            <w:tcW w:w="2268" w:type="dxa"/>
          </w:tcPr>
          <w:p w:rsidR="009A207B" w:rsidRPr="000B39E0" w:rsidRDefault="009A207B">
            <w:pPr>
              <w:pStyle w:val="ConsPlusNormal"/>
            </w:pPr>
            <w:r w:rsidRPr="000B39E0">
              <w:t>Подпрограмма муниципальной программы</w:t>
            </w:r>
          </w:p>
        </w:tc>
        <w:tc>
          <w:tcPr>
            <w:tcW w:w="6779" w:type="dxa"/>
            <w:gridSpan w:val="3"/>
          </w:tcPr>
          <w:p w:rsidR="009A207B" w:rsidRPr="000B39E0" w:rsidRDefault="009A207B">
            <w:pPr>
              <w:pStyle w:val="ConsPlusNormal"/>
            </w:pPr>
            <w:r w:rsidRPr="000B39E0">
              <w:t>Отсутствует</w:t>
            </w:r>
          </w:p>
        </w:tc>
      </w:tr>
      <w:tr w:rsidR="009A207B" w:rsidRPr="000B39E0">
        <w:tc>
          <w:tcPr>
            <w:tcW w:w="2268" w:type="dxa"/>
          </w:tcPr>
          <w:p w:rsidR="009A207B" w:rsidRPr="000B39E0" w:rsidRDefault="009A207B">
            <w:pPr>
              <w:pStyle w:val="ConsPlusNormal"/>
            </w:pPr>
            <w:r w:rsidRPr="000B39E0">
              <w:t>Индикаторы муниципальной программы</w:t>
            </w:r>
          </w:p>
        </w:tc>
        <w:tc>
          <w:tcPr>
            <w:tcW w:w="6779" w:type="dxa"/>
            <w:gridSpan w:val="3"/>
          </w:tcPr>
          <w:p w:rsidR="009A207B" w:rsidRPr="000B39E0" w:rsidRDefault="009A207B">
            <w:pPr>
              <w:pStyle w:val="ConsPlusNormal"/>
            </w:pPr>
            <w:r w:rsidRPr="000B39E0">
              <w:t>Доведение уровня обеспеченности инженерной инфраструктурой земельных участков, предназначенных для предоставления в собственность гражданам, имеющим трех и более детей к концу 2030 года до 100%</w:t>
            </w:r>
          </w:p>
        </w:tc>
      </w:tr>
      <w:tr w:rsidR="009A207B" w:rsidRPr="000B39E0">
        <w:tc>
          <w:tcPr>
            <w:tcW w:w="2268" w:type="dxa"/>
          </w:tcPr>
          <w:p w:rsidR="009A207B" w:rsidRPr="000B39E0" w:rsidRDefault="009A207B">
            <w:pPr>
              <w:pStyle w:val="ConsPlusNormal"/>
            </w:pPr>
            <w:r w:rsidRPr="000B39E0">
              <w:t>Сроки и этапы реализации муниципальной программы</w:t>
            </w:r>
          </w:p>
        </w:tc>
        <w:tc>
          <w:tcPr>
            <w:tcW w:w="6779" w:type="dxa"/>
            <w:gridSpan w:val="3"/>
          </w:tcPr>
          <w:p w:rsidR="009A207B" w:rsidRPr="000B39E0" w:rsidRDefault="009A207B">
            <w:pPr>
              <w:pStyle w:val="ConsPlusNormal"/>
            </w:pPr>
            <w:r w:rsidRPr="000B39E0">
              <w:t>2025 - 2030 года</w:t>
            </w:r>
          </w:p>
        </w:tc>
      </w:tr>
      <w:tr w:rsidR="009A207B" w:rsidRPr="000B39E0">
        <w:tc>
          <w:tcPr>
            <w:tcW w:w="2268" w:type="dxa"/>
            <w:vMerge w:val="restart"/>
          </w:tcPr>
          <w:p w:rsidR="009A207B" w:rsidRPr="000B39E0" w:rsidRDefault="009A207B">
            <w:pPr>
              <w:pStyle w:val="ConsPlusNormal"/>
            </w:pPr>
            <w:r w:rsidRPr="000B39E0">
              <w:t>Объемы и источники финансирования программы</w:t>
            </w:r>
          </w:p>
        </w:tc>
        <w:tc>
          <w:tcPr>
            <w:tcW w:w="6779" w:type="dxa"/>
            <w:gridSpan w:val="3"/>
          </w:tcPr>
          <w:p w:rsidR="009A207B" w:rsidRPr="000B39E0" w:rsidRDefault="009A207B">
            <w:pPr>
              <w:pStyle w:val="ConsPlusNormal"/>
            </w:pPr>
            <w:r w:rsidRPr="000B39E0">
              <w:t>"Общий объем финансирования Программы составляет рублей"</w:t>
            </w:r>
          </w:p>
        </w:tc>
      </w:tr>
      <w:tr w:rsidR="009A207B" w:rsidRPr="000B39E0">
        <w:tc>
          <w:tcPr>
            <w:tcW w:w="22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869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Годы</w:t>
            </w:r>
          </w:p>
        </w:tc>
        <w:tc>
          <w:tcPr>
            <w:tcW w:w="2679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Местный бюджет</w:t>
            </w:r>
          </w:p>
        </w:tc>
        <w:tc>
          <w:tcPr>
            <w:tcW w:w="3231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Итого</w:t>
            </w:r>
          </w:p>
        </w:tc>
      </w:tr>
      <w:tr w:rsidR="009A207B" w:rsidRPr="000B39E0">
        <w:tc>
          <w:tcPr>
            <w:tcW w:w="22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869" w:type="dxa"/>
          </w:tcPr>
          <w:p w:rsidR="009A207B" w:rsidRPr="000B39E0" w:rsidRDefault="009A207B">
            <w:pPr>
              <w:pStyle w:val="ConsPlusNormal"/>
            </w:pPr>
            <w:r w:rsidRPr="000B39E0">
              <w:t>2025</w:t>
            </w:r>
          </w:p>
        </w:tc>
        <w:tc>
          <w:tcPr>
            <w:tcW w:w="2679" w:type="dxa"/>
          </w:tcPr>
          <w:p w:rsidR="009A207B" w:rsidRPr="000B39E0" w:rsidRDefault="009A207B">
            <w:pPr>
              <w:pStyle w:val="ConsPlusNormal"/>
              <w:jc w:val="right"/>
            </w:pPr>
            <w:r w:rsidRPr="000B39E0">
              <w:t>10000</w:t>
            </w:r>
            <w:r w:rsidR="00092DF4" w:rsidRPr="000B39E0">
              <w:t>0</w:t>
            </w:r>
            <w:r w:rsidRPr="000B39E0">
              <w:t>,00</w:t>
            </w:r>
          </w:p>
        </w:tc>
        <w:tc>
          <w:tcPr>
            <w:tcW w:w="3231" w:type="dxa"/>
          </w:tcPr>
          <w:p w:rsidR="009A207B" w:rsidRPr="000B39E0" w:rsidRDefault="009A207B">
            <w:pPr>
              <w:pStyle w:val="ConsPlusNormal"/>
              <w:jc w:val="right"/>
            </w:pPr>
            <w:r w:rsidRPr="000B39E0">
              <w:t>10000</w:t>
            </w:r>
            <w:r w:rsidR="00092DF4" w:rsidRPr="000B39E0">
              <w:t>0</w:t>
            </w:r>
            <w:r w:rsidRPr="000B39E0">
              <w:t>,00</w:t>
            </w:r>
          </w:p>
        </w:tc>
      </w:tr>
      <w:tr w:rsidR="009A207B" w:rsidRPr="000B39E0">
        <w:tc>
          <w:tcPr>
            <w:tcW w:w="22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869" w:type="dxa"/>
          </w:tcPr>
          <w:p w:rsidR="009A207B" w:rsidRPr="000B39E0" w:rsidRDefault="009A207B">
            <w:pPr>
              <w:pStyle w:val="ConsPlusNormal"/>
            </w:pPr>
            <w:r w:rsidRPr="000B39E0">
              <w:t>2026</w:t>
            </w:r>
          </w:p>
        </w:tc>
        <w:tc>
          <w:tcPr>
            <w:tcW w:w="2679" w:type="dxa"/>
          </w:tcPr>
          <w:p w:rsidR="009A207B" w:rsidRPr="000B39E0" w:rsidRDefault="009A207B">
            <w:pPr>
              <w:pStyle w:val="ConsPlusNormal"/>
              <w:jc w:val="right"/>
            </w:pPr>
            <w:r w:rsidRPr="000B39E0">
              <w:t>1</w:t>
            </w:r>
            <w:r w:rsidR="00092DF4" w:rsidRPr="000B39E0">
              <w:t>5</w:t>
            </w:r>
            <w:r w:rsidRPr="000B39E0">
              <w:t>0000,00</w:t>
            </w:r>
          </w:p>
        </w:tc>
        <w:tc>
          <w:tcPr>
            <w:tcW w:w="3231" w:type="dxa"/>
          </w:tcPr>
          <w:p w:rsidR="009A207B" w:rsidRPr="000B39E0" w:rsidRDefault="009A207B">
            <w:pPr>
              <w:pStyle w:val="ConsPlusNormal"/>
              <w:jc w:val="right"/>
            </w:pPr>
            <w:r w:rsidRPr="000B39E0">
              <w:t>1</w:t>
            </w:r>
            <w:r w:rsidR="00092DF4" w:rsidRPr="000B39E0">
              <w:t>5</w:t>
            </w:r>
            <w:r w:rsidRPr="000B39E0">
              <w:t>0000,00</w:t>
            </w:r>
          </w:p>
        </w:tc>
      </w:tr>
      <w:tr w:rsidR="009A207B" w:rsidRPr="000B39E0">
        <w:tc>
          <w:tcPr>
            <w:tcW w:w="22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869" w:type="dxa"/>
          </w:tcPr>
          <w:p w:rsidR="009A207B" w:rsidRPr="000B39E0" w:rsidRDefault="009A207B">
            <w:pPr>
              <w:pStyle w:val="ConsPlusNormal"/>
            </w:pPr>
            <w:r w:rsidRPr="000B39E0">
              <w:t>2027</w:t>
            </w:r>
          </w:p>
        </w:tc>
        <w:tc>
          <w:tcPr>
            <w:tcW w:w="2679" w:type="dxa"/>
          </w:tcPr>
          <w:p w:rsidR="009A207B" w:rsidRPr="000B39E0" w:rsidRDefault="00092DF4">
            <w:pPr>
              <w:pStyle w:val="ConsPlusNormal"/>
              <w:jc w:val="right"/>
            </w:pPr>
            <w:r w:rsidRPr="000B39E0">
              <w:t>20</w:t>
            </w:r>
            <w:r w:rsidR="009A207B" w:rsidRPr="000B39E0">
              <w:t>0000,00</w:t>
            </w:r>
          </w:p>
        </w:tc>
        <w:tc>
          <w:tcPr>
            <w:tcW w:w="3231" w:type="dxa"/>
          </w:tcPr>
          <w:p w:rsidR="009A207B" w:rsidRPr="000B39E0" w:rsidRDefault="00092DF4">
            <w:pPr>
              <w:pStyle w:val="ConsPlusNormal"/>
              <w:jc w:val="right"/>
            </w:pPr>
            <w:r w:rsidRPr="000B39E0">
              <w:t>20</w:t>
            </w:r>
            <w:r w:rsidR="009A207B" w:rsidRPr="000B39E0">
              <w:t>0000,00</w:t>
            </w:r>
          </w:p>
        </w:tc>
      </w:tr>
      <w:tr w:rsidR="009A207B" w:rsidRPr="000B39E0">
        <w:tc>
          <w:tcPr>
            <w:tcW w:w="22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869" w:type="dxa"/>
          </w:tcPr>
          <w:p w:rsidR="009A207B" w:rsidRPr="000B39E0" w:rsidRDefault="009A207B">
            <w:pPr>
              <w:pStyle w:val="ConsPlusNormal"/>
            </w:pPr>
            <w:r w:rsidRPr="000B39E0">
              <w:t>2028</w:t>
            </w:r>
          </w:p>
        </w:tc>
        <w:tc>
          <w:tcPr>
            <w:tcW w:w="2679" w:type="dxa"/>
          </w:tcPr>
          <w:p w:rsidR="009A207B" w:rsidRPr="000B39E0" w:rsidRDefault="00092DF4">
            <w:pPr>
              <w:pStyle w:val="ConsPlusNormal"/>
              <w:jc w:val="right"/>
            </w:pPr>
            <w:r w:rsidRPr="000B39E0">
              <w:t>25</w:t>
            </w:r>
            <w:r w:rsidR="009A207B" w:rsidRPr="000B39E0">
              <w:t>0000,00</w:t>
            </w:r>
          </w:p>
        </w:tc>
        <w:tc>
          <w:tcPr>
            <w:tcW w:w="3231" w:type="dxa"/>
          </w:tcPr>
          <w:p w:rsidR="009A207B" w:rsidRPr="000B39E0" w:rsidRDefault="00092DF4">
            <w:pPr>
              <w:pStyle w:val="ConsPlusNormal"/>
              <w:jc w:val="right"/>
            </w:pPr>
            <w:r w:rsidRPr="000B39E0">
              <w:t>25</w:t>
            </w:r>
            <w:r w:rsidR="009A207B" w:rsidRPr="000B39E0">
              <w:t>0000,00</w:t>
            </w:r>
          </w:p>
        </w:tc>
      </w:tr>
      <w:tr w:rsidR="009A207B" w:rsidRPr="000B39E0">
        <w:tc>
          <w:tcPr>
            <w:tcW w:w="22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869" w:type="dxa"/>
          </w:tcPr>
          <w:p w:rsidR="009A207B" w:rsidRPr="000B39E0" w:rsidRDefault="009A207B">
            <w:pPr>
              <w:pStyle w:val="ConsPlusNormal"/>
            </w:pPr>
            <w:r w:rsidRPr="000B39E0">
              <w:t>2029</w:t>
            </w:r>
          </w:p>
        </w:tc>
        <w:tc>
          <w:tcPr>
            <w:tcW w:w="2679" w:type="dxa"/>
          </w:tcPr>
          <w:p w:rsidR="009A207B" w:rsidRPr="000B39E0" w:rsidRDefault="00092DF4">
            <w:pPr>
              <w:pStyle w:val="ConsPlusNormal"/>
              <w:jc w:val="right"/>
            </w:pPr>
            <w:r w:rsidRPr="000B39E0">
              <w:t>30</w:t>
            </w:r>
            <w:r w:rsidR="009A207B" w:rsidRPr="000B39E0">
              <w:t>0000,00</w:t>
            </w:r>
          </w:p>
        </w:tc>
        <w:tc>
          <w:tcPr>
            <w:tcW w:w="3231" w:type="dxa"/>
          </w:tcPr>
          <w:p w:rsidR="009A207B" w:rsidRPr="000B39E0" w:rsidRDefault="00092DF4">
            <w:pPr>
              <w:pStyle w:val="ConsPlusNormal"/>
              <w:jc w:val="right"/>
            </w:pPr>
            <w:r w:rsidRPr="000B39E0">
              <w:t>300</w:t>
            </w:r>
            <w:r w:rsidR="009A207B" w:rsidRPr="000B39E0">
              <w:t>000,00</w:t>
            </w:r>
          </w:p>
        </w:tc>
      </w:tr>
      <w:tr w:rsidR="009A207B" w:rsidRPr="000B39E0">
        <w:tc>
          <w:tcPr>
            <w:tcW w:w="22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869" w:type="dxa"/>
          </w:tcPr>
          <w:p w:rsidR="009A207B" w:rsidRPr="000B39E0" w:rsidRDefault="009A207B">
            <w:pPr>
              <w:pStyle w:val="ConsPlusNormal"/>
            </w:pPr>
            <w:r w:rsidRPr="000B39E0">
              <w:t>2030</w:t>
            </w:r>
          </w:p>
        </w:tc>
        <w:tc>
          <w:tcPr>
            <w:tcW w:w="2679" w:type="dxa"/>
          </w:tcPr>
          <w:p w:rsidR="009A207B" w:rsidRPr="000B39E0" w:rsidRDefault="00092DF4">
            <w:pPr>
              <w:pStyle w:val="ConsPlusNormal"/>
              <w:jc w:val="right"/>
            </w:pPr>
            <w:r w:rsidRPr="000B39E0">
              <w:t>400</w:t>
            </w:r>
            <w:r w:rsidR="009A207B" w:rsidRPr="000B39E0">
              <w:t>000,00</w:t>
            </w:r>
          </w:p>
        </w:tc>
        <w:tc>
          <w:tcPr>
            <w:tcW w:w="3231" w:type="dxa"/>
          </w:tcPr>
          <w:p w:rsidR="009A207B" w:rsidRPr="000B39E0" w:rsidRDefault="008929AF">
            <w:pPr>
              <w:pStyle w:val="ConsPlusNormal"/>
              <w:jc w:val="right"/>
            </w:pPr>
            <w:r w:rsidRPr="000B39E0">
              <w:t>4</w:t>
            </w:r>
            <w:r w:rsidR="009A207B" w:rsidRPr="000B39E0">
              <w:t>0</w:t>
            </w:r>
            <w:r w:rsidRPr="000B39E0">
              <w:t>0</w:t>
            </w:r>
            <w:r w:rsidR="009A207B" w:rsidRPr="000B39E0">
              <w:t>000,00</w:t>
            </w:r>
          </w:p>
        </w:tc>
      </w:tr>
      <w:tr w:rsidR="009A207B" w:rsidRPr="000B39E0">
        <w:tc>
          <w:tcPr>
            <w:tcW w:w="22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869" w:type="dxa"/>
          </w:tcPr>
          <w:p w:rsidR="009A207B" w:rsidRPr="000B39E0" w:rsidRDefault="009A207B">
            <w:pPr>
              <w:pStyle w:val="ConsPlusNormal"/>
            </w:pPr>
            <w:r w:rsidRPr="000B39E0">
              <w:t>Всего</w:t>
            </w:r>
          </w:p>
        </w:tc>
        <w:tc>
          <w:tcPr>
            <w:tcW w:w="2679" w:type="dxa"/>
          </w:tcPr>
          <w:p w:rsidR="009A207B" w:rsidRPr="000B39E0" w:rsidRDefault="00092DF4">
            <w:pPr>
              <w:pStyle w:val="ConsPlusNormal"/>
              <w:jc w:val="right"/>
            </w:pPr>
            <w:r w:rsidRPr="000B39E0">
              <w:t>140</w:t>
            </w:r>
            <w:r w:rsidR="009A207B" w:rsidRPr="000B39E0">
              <w:t>0000,00</w:t>
            </w:r>
          </w:p>
        </w:tc>
        <w:tc>
          <w:tcPr>
            <w:tcW w:w="3231" w:type="dxa"/>
          </w:tcPr>
          <w:p w:rsidR="009A207B" w:rsidRPr="000B39E0" w:rsidRDefault="00092DF4">
            <w:pPr>
              <w:pStyle w:val="ConsPlusNormal"/>
              <w:jc w:val="right"/>
            </w:pPr>
            <w:r w:rsidRPr="000B39E0">
              <w:t>140</w:t>
            </w:r>
            <w:r w:rsidR="009A207B" w:rsidRPr="000B39E0">
              <w:t>0000,00</w:t>
            </w:r>
          </w:p>
        </w:tc>
      </w:tr>
      <w:tr w:rsidR="009A207B" w:rsidRPr="000B39E0">
        <w:tc>
          <w:tcPr>
            <w:tcW w:w="22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6779" w:type="dxa"/>
            <w:gridSpan w:val="3"/>
          </w:tcPr>
          <w:p w:rsidR="009A207B" w:rsidRPr="000B39E0" w:rsidRDefault="009A207B">
            <w:pPr>
              <w:pStyle w:val="ConsPlusNormal"/>
            </w:pPr>
          </w:p>
        </w:tc>
      </w:tr>
      <w:tr w:rsidR="009A207B" w:rsidRPr="000B39E0">
        <w:tc>
          <w:tcPr>
            <w:tcW w:w="2268" w:type="dxa"/>
          </w:tcPr>
          <w:p w:rsidR="009A207B" w:rsidRPr="000B39E0" w:rsidRDefault="009A207B">
            <w:pPr>
              <w:pStyle w:val="ConsPlusNormal"/>
            </w:pPr>
            <w:r w:rsidRPr="000B39E0">
              <w:t>Ожидаемые результаты реализации муниципальной программы</w:t>
            </w:r>
          </w:p>
        </w:tc>
        <w:tc>
          <w:tcPr>
            <w:tcW w:w="6779" w:type="dxa"/>
            <w:gridSpan w:val="3"/>
          </w:tcPr>
          <w:p w:rsidR="009A207B" w:rsidRPr="000B39E0" w:rsidRDefault="009A207B">
            <w:pPr>
              <w:pStyle w:val="ConsPlusNormal"/>
            </w:pPr>
            <w:r w:rsidRPr="000B39E0">
              <w:t>- увеличение объемов строительства индивидуального жилья;</w:t>
            </w:r>
          </w:p>
          <w:p w:rsidR="009A207B" w:rsidRPr="000B39E0" w:rsidRDefault="009A207B">
            <w:pPr>
              <w:pStyle w:val="ConsPlusNormal"/>
            </w:pPr>
            <w:r w:rsidRPr="000B39E0">
              <w:t>- повышение комфортности, условий проживания граждан</w:t>
            </w:r>
          </w:p>
        </w:tc>
      </w:tr>
    </w:tbl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1"/>
      </w:pPr>
      <w:r w:rsidRPr="000B39E0">
        <w:t>1. Общая характеристика сферы реализации муниципальной</w:t>
      </w:r>
    </w:p>
    <w:p w:rsidR="009A207B" w:rsidRPr="000B39E0" w:rsidRDefault="009A207B">
      <w:pPr>
        <w:pStyle w:val="ConsPlusTitle"/>
        <w:jc w:val="center"/>
      </w:pPr>
      <w:r w:rsidRPr="000B39E0">
        <w:t>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proofErr w:type="gramStart"/>
      <w:r w:rsidRPr="000B39E0">
        <w:t xml:space="preserve">Муниципальная программа "Обеспечение земельных участков, предоставленных гражданам, имеющим трех и более детей сетями инженерно-технического обеспечения в городском поселении "Город </w:t>
      </w:r>
      <w:r w:rsidR="008929AF" w:rsidRPr="000B39E0">
        <w:t>Спас-Деменск</w:t>
      </w:r>
      <w:r w:rsidRPr="000B39E0">
        <w:t>" (далее - Программа) разработана на основании статьи 179 Бюджетного кодекса Российской Федерации, Федерального закона от 06.10.2003 N 131-ФЗ "Об общих принципах организации местного самоуправления в Российской Федерации",</w:t>
      </w:r>
      <w:r w:rsidR="00322668" w:rsidRPr="000B39E0">
        <w:t xml:space="preserve"> постановление администрации ГП "Город Спас-Деменск" от 03.03.2014 года № 52 «Об утверждении Положения о порядке</w:t>
      </w:r>
      <w:proofErr w:type="gramEnd"/>
      <w:r w:rsidR="00322668" w:rsidRPr="000B39E0">
        <w:t xml:space="preserve"> разработки, реализации и мониторинга эффективности муниципальных программ»</w:t>
      </w:r>
      <w:r w:rsidRPr="000B39E0">
        <w:t>.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2"/>
      </w:pPr>
      <w:r w:rsidRPr="000B39E0">
        <w:t>1.1. Основные проблемы в сфере реализации муниципальной</w:t>
      </w:r>
    </w:p>
    <w:p w:rsidR="009A207B" w:rsidRPr="000B39E0" w:rsidRDefault="009A207B">
      <w:pPr>
        <w:pStyle w:val="ConsPlusTitle"/>
        <w:jc w:val="center"/>
      </w:pPr>
      <w:r w:rsidRPr="000B39E0">
        <w:t>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 xml:space="preserve">В настоящее время на территории городского поселения "Город </w:t>
      </w:r>
      <w:r w:rsidR="00322668" w:rsidRPr="000B39E0">
        <w:t>Спас-Деменск</w:t>
      </w:r>
      <w:r w:rsidRPr="000B39E0">
        <w:t xml:space="preserve">" обеспечены земельными участками </w:t>
      </w:r>
      <w:r w:rsidR="00BC1420" w:rsidRPr="000B39E0">
        <w:t>25</w:t>
      </w:r>
      <w:r w:rsidRPr="000B39E0">
        <w:t xml:space="preserve"> семей, планируется обеспечить </w:t>
      </w:r>
      <w:r w:rsidR="00BC1420" w:rsidRPr="000B39E0">
        <w:t>27</w:t>
      </w:r>
      <w:r w:rsidRPr="000B39E0">
        <w:t xml:space="preserve"> семей. Земельные участки практически не обеспечены необходимой инфраструктурой.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Необходимо выполнить работы по строительству водопроводных и канализационных сетей.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2"/>
      </w:pPr>
      <w:r w:rsidRPr="000B39E0">
        <w:t>1.2. Прогноз развития сферы реализации муниципальной</w:t>
      </w:r>
    </w:p>
    <w:p w:rsidR="009A207B" w:rsidRPr="000B39E0" w:rsidRDefault="009A207B">
      <w:pPr>
        <w:pStyle w:val="ConsPlusTitle"/>
        <w:jc w:val="center"/>
      </w:pPr>
      <w:r w:rsidRPr="000B39E0">
        <w:t>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 xml:space="preserve">Программа направлена на поддержку семей, </w:t>
      </w:r>
      <w:proofErr w:type="gramStart"/>
      <w:r w:rsidRPr="000B39E0">
        <w:t>имеющим</w:t>
      </w:r>
      <w:proofErr w:type="gramEnd"/>
      <w:r w:rsidRPr="000B39E0">
        <w:t xml:space="preserve"> трех и более детей в улучшении жилищных условий.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 xml:space="preserve">Реализация мероприятий по инженерному обустройству земельных участков, предоставленных в собственность </w:t>
      </w:r>
      <w:proofErr w:type="gramStart"/>
      <w:r w:rsidRPr="000B39E0">
        <w:t>гражданам, имеющим трех и более детей</w:t>
      </w:r>
      <w:proofErr w:type="gramEnd"/>
      <w:r w:rsidRPr="000B39E0">
        <w:t xml:space="preserve"> будет являться для них хорошим стимулом для дальнейшего жилищного строительства.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1"/>
      </w:pPr>
      <w:r w:rsidRPr="000B39E0">
        <w:t>2. Приоритеты муниципальной политики в сфере реализации</w:t>
      </w:r>
    </w:p>
    <w:p w:rsidR="009A207B" w:rsidRPr="000B39E0" w:rsidRDefault="009A207B">
      <w:pPr>
        <w:pStyle w:val="ConsPlusTitle"/>
        <w:jc w:val="center"/>
      </w:pPr>
      <w:r w:rsidRPr="000B39E0">
        <w:t>муниципальной программы, цели, задачи и индикаторы</w:t>
      </w:r>
    </w:p>
    <w:p w:rsidR="009A207B" w:rsidRPr="000B39E0" w:rsidRDefault="009A207B">
      <w:pPr>
        <w:pStyle w:val="ConsPlusTitle"/>
        <w:jc w:val="center"/>
      </w:pPr>
      <w:r w:rsidRPr="000B39E0">
        <w:t>достижения целей и решения задач, основные ожидаемые</w:t>
      </w:r>
    </w:p>
    <w:p w:rsidR="009A207B" w:rsidRPr="000B39E0" w:rsidRDefault="009A207B">
      <w:pPr>
        <w:pStyle w:val="ConsPlusTitle"/>
        <w:jc w:val="center"/>
      </w:pPr>
      <w:r w:rsidRPr="000B39E0">
        <w:t>конечные результаты муниципальной программы, сроки и этапы</w:t>
      </w:r>
    </w:p>
    <w:p w:rsidR="009A207B" w:rsidRPr="000B39E0" w:rsidRDefault="009A207B">
      <w:pPr>
        <w:pStyle w:val="ConsPlusTitle"/>
        <w:jc w:val="center"/>
      </w:pPr>
      <w:r w:rsidRPr="000B39E0">
        <w:t>реализации муниципальной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2"/>
      </w:pPr>
      <w:r w:rsidRPr="000B39E0">
        <w:t>2.1. Приоритеты муниципальной политики в сфере реализации</w:t>
      </w:r>
    </w:p>
    <w:p w:rsidR="009A207B" w:rsidRPr="000B39E0" w:rsidRDefault="009A207B">
      <w:pPr>
        <w:pStyle w:val="ConsPlusTitle"/>
        <w:jc w:val="center"/>
      </w:pPr>
      <w:r w:rsidRPr="000B39E0">
        <w:t>муниципальной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proofErr w:type="gramStart"/>
      <w:r w:rsidRPr="000B39E0">
        <w:t>Приоритеты государственной политики в сфере реализации программы определяются исходя из Постановления Правительства Калужской области от 04.12.2018 N 738 "О порядке предоставления и расходования субсидий муниципальных образований Калужской области на строительство сетей инженерно-технического обеспечения и автомобильных дорог к земельным участкам, предоставляемым гражданам, имеющим трех и более детей, в соответствии с Законом Калужской области "О случаях и порядке бесплатного предоставления в Калужской</w:t>
      </w:r>
      <w:proofErr w:type="gramEnd"/>
      <w:r w:rsidRPr="000B39E0">
        <w:t xml:space="preserve"> области земельных участков гражданам, имеющим трех и более детей".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2"/>
      </w:pPr>
      <w:r w:rsidRPr="000B39E0">
        <w:t>2.2. Цели, задачи и индикаторы (показатели) достижения целей</w:t>
      </w:r>
    </w:p>
    <w:p w:rsidR="009A207B" w:rsidRPr="000B39E0" w:rsidRDefault="009A207B">
      <w:pPr>
        <w:pStyle w:val="ConsPlusTitle"/>
        <w:jc w:val="center"/>
      </w:pPr>
      <w:r w:rsidRPr="000B39E0">
        <w:t>и решения задач муниципальной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jc w:val="center"/>
      </w:pPr>
      <w:r w:rsidRPr="000B39E0">
        <w:t>Цели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>- Повышение качества и условий жизни многодетных семей;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 xml:space="preserve">- Стимулирование улучшения жилищных условий семей, </w:t>
      </w:r>
      <w:proofErr w:type="gramStart"/>
      <w:r w:rsidRPr="000B39E0">
        <w:t>имеющим</w:t>
      </w:r>
      <w:proofErr w:type="gramEnd"/>
      <w:r w:rsidRPr="000B39E0">
        <w:t xml:space="preserve"> трех и более детей.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Для достижени</w:t>
      </w:r>
      <w:r w:rsidR="00936C2D" w:rsidRPr="000B39E0">
        <w:t>я</w:t>
      </w:r>
      <w:r w:rsidRPr="000B39E0">
        <w:t xml:space="preserve"> цели программы необходимо решение задач по обеспечению инженерной инфраструктурой участков, предоставленных в собственность гражданам, имеющим трех и более детей.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jc w:val="center"/>
      </w:pPr>
      <w:r w:rsidRPr="000B39E0">
        <w:t>Задачи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 xml:space="preserve">Обеспечение инженерной инфраструктурой земельных участков, предназначенных для предоставления в собственность гражданам, имеющим трех и более детей, проживающим на территории городского поселения "Город </w:t>
      </w:r>
      <w:r w:rsidR="008929AF" w:rsidRPr="000B39E0">
        <w:t>Спас-Деменск</w:t>
      </w:r>
      <w:r w:rsidRPr="000B39E0">
        <w:t>", для целей индивидуального жилищного строительства.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jc w:val="center"/>
      </w:pPr>
      <w:r w:rsidRPr="000B39E0">
        <w:t>Сведения об индикаторах муниципальной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jc w:val="center"/>
      </w:pPr>
      <w:r w:rsidRPr="000B39E0">
        <w:t>Сведения</w:t>
      </w:r>
    </w:p>
    <w:p w:rsidR="009A207B" w:rsidRPr="000B39E0" w:rsidRDefault="009A207B">
      <w:pPr>
        <w:pStyle w:val="ConsPlusNormal"/>
        <w:jc w:val="center"/>
      </w:pPr>
      <w:r w:rsidRPr="000B39E0">
        <w:t>об индикаторах муниципальной программы и их значения</w:t>
      </w:r>
    </w:p>
    <w:p w:rsidR="009A207B" w:rsidRPr="000B39E0" w:rsidRDefault="009A207B">
      <w:pPr>
        <w:pStyle w:val="ConsPlusNormal"/>
        <w:jc w:val="both"/>
      </w:pPr>
    </w:p>
    <w:tbl>
      <w:tblPr>
        <w:tblW w:w="11333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041"/>
        <w:gridCol w:w="736"/>
        <w:gridCol w:w="1979"/>
        <w:gridCol w:w="1587"/>
        <w:gridCol w:w="737"/>
        <w:gridCol w:w="737"/>
        <w:gridCol w:w="737"/>
        <w:gridCol w:w="737"/>
        <w:gridCol w:w="737"/>
        <w:gridCol w:w="737"/>
      </w:tblGrid>
      <w:tr w:rsidR="009A207B" w:rsidRPr="000B39E0" w:rsidTr="004A43A2">
        <w:tc>
          <w:tcPr>
            <w:tcW w:w="568" w:type="dxa"/>
            <w:vMerge w:val="restart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 xml:space="preserve">N </w:t>
            </w:r>
            <w:proofErr w:type="gramStart"/>
            <w:r w:rsidRPr="000B39E0">
              <w:t>п</w:t>
            </w:r>
            <w:proofErr w:type="gramEnd"/>
            <w:r w:rsidRPr="000B39E0">
              <w:t>/п</w:t>
            </w:r>
          </w:p>
        </w:tc>
        <w:tc>
          <w:tcPr>
            <w:tcW w:w="2041" w:type="dxa"/>
            <w:vMerge w:val="restart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Наименование индикатора (показателя)</w:t>
            </w:r>
          </w:p>
        </w:tc>
        <w:tc>
          <w:tcPr>
            <w:tcW w:w="736" w:type="dxa"/>
            <w:vMerge w:val="restart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Ед. изм.</w:t>
            </w:r>
          </w:p>
        </w:tc>
        <w:tc>
          <w:tcPr>
            <w:tcW w:w="7988" w:type="dxa"/>
            <w:gridSpan w:val="8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Значение по годам</w:t>
            </w:r>
          </w:p>
        </w:tc>
      </w:tr>
      <w:tr w:rsidR="009A207B" w:rsidRPr="000B39E0" w:rsidTr="004A43A2">
        <w:tc>
          <w:tcPr>
            <w:tcW w:w="568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2041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6" w:type="dxa"/>
            <w:vMerge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1979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Год, предшествующий году разработки муниципальной программы, 2023</w:t>
            </w:r>
          </w:p>
        </w:tc>
        <w:tc>
          <w:tcPr>
            <w:tcW w:w="1587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Год разработки муниципальной программы, 2024</w:t>
            </w: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2025</w:t>
            </w: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2026</w:t>
            </w: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2027</w:t>
            </w: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2028</w:t>
            </w: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2029</w:t>
            </w: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2030</w:t>
            </w:r>
          </w:p>
        </w:tc>
      </w:tr>
      <w:tr w:rsidR="009A207B" w:rsidRPr="000B39E0" w:rsidTr="004A43A2">
        <w:tc>
          <w:tcPr>
            <w:tcW w:w="11333" w:type="dxa"/>
            <w:gridSpan w:val="11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"Обеспечение земельных участков, предоставленных гражданам, имеющим трех и более детей сетями инженерно-технического обеспечения в городском поселении "Гор</w:t>
            </w:r>
            <w:r w:rsidR="00B1526F" w:rsidRPr="000B39E0">
              <w:t>од Спас-Деменск</w:t>
            </w:r>
            <w:r w:rsidRPr="000B39E0">
              <w:t>"</w:t>
            </w:r>
          </w:p>
        </w:tc>
      </w:tr>
      <w:tr w:rsidR="009A207B" w:rsidRPr="000B39E0" w:rsidTr="004A43A2">
        <w:tc>
          <w:tcPr>
            <w:tcW w:w="568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2</w:t>
            </w:r>
          </w:p>
        </w:tc>
        <w:tc>
          <w:tcPr>
            <w:tcW w:w="2041" w:type="dxa"/>
          </w:tcPr>
          <w:p w:rsidR="009A207B" w:rsidRPr="000B39E0" w:rsidRDefault="009A207B">
            <w:pPr>
              <w:pStyle w:val="ConsPlusNormal"/>
            </w:pPr>
            <w:r w:rsidRPr="000B39E0">
              <w:t>Строительство водопроводных сетей</w:t>
            </w:r>
          </w:p>
        </w:tc>
        <w:tc>
          <w:tcPr>
            <w:tcW w:w="736" w:type="dxa"/>
          </w:tcPr>
          <w:p w:rsidR="009A207B" w:rsidRPr="000B39E0" w:rsidRDefault="009A207B">
            <w:pPr>
              <w:pStyle w:val="ConsPlusNormal"/>
            </w:pPr>
            <w:r w:rsidRPr="000B39E0">
              <w:t>%</w:t>
            </w:r>
          </w:p>
        </w:tc>
        <w:tc>
          <w:tcPr>
            <w:tcW w:w="1979" w:type="dxa"/>
          </w:tcPr>
          <w:p w:rsidR="009A207B" w:rsidRPr="000B39E0" w:rsidRDefault="009A207B">
            <w:pPr>
              <w:pStyle w:val="ConsPlusNormal"/>
            </w:pPr>
            <w:r w:rsidRPr="000B39E0">
              <w:t>-</w:t>
            </w:r>
          </w:p>
        </w:tc>
        <w:tc>
          <w:tcPr>
            <w:tcW w:w="1587" w:type="dxa"/>
          </w:tcPr>
          <w:p w:rsidR="009A207B" w:rsidRPr="000B39E0" w:rsidRDefault="009A207B">
            <w:pPr>
              <w:pStyle w:val="ConsPlusNormal"/>
            </w:pPr>
            <w:r w:rsidRPr="000B39E0">
              <w:t>-</w:t>
            </w: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</w:tr>
      <w:tr w:rsidR="009A207B" w:rsidRPr="000B39E0" w:rsidTr="004A43A2">
        <w:tc>
          <w:tcPr>
            <w:tcW w:w="568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3</w:t>
            </w:r>
          </w:p>
        </w:tc>
        <w:tc>
          <w:tcPr>
            <w:tcW w:w="2041" w:type="dxa"/>
          </w:tcPr>
          <w:p w:rsidR="009A207B" w:rsidRPr="000B39E0" w:rsidRDefault="009A207B">
            <w:pPr>
              <w:pStyle w:val="ConsPlusNormal"/>
            </w:pPr>
            <w:r w:rsidRPr="000B39E0">
              <w:t>Строительство канализационных сетей</w:t>
            </w:r>
          </w:p>
        </w:tc>
        <w:tc>
          <w:tcPr>
            <w:tcW w:w="736" w:type="dxa"/>
          </w:tcPr>
          <w:p w:rsidR="009A207B" w:rsidRPr="000B39E0" w:rsidRDefault="009A207B">
            <w:pPr>
              <w:pStyle w:val="ConsPlusNormal"/>
            </w:pPr>
            <w:r w:rsidRPr="000B39E0">
              <w:t>%</w:t>
            </w:r>
          </w:p>
        </w:tc>
        <w:tc>
          <w:tcPr>
            <w:tcW w:w="1979" w:type="dxa"/>
          </w:tcPr>
          <w:p w:rsidR="009A207B" w:rsidRPr="000B39E0" w:rsidRDefault="009A207B">
            <w:pPr>
              <w:pStyle w:val="ConsPlusNormal"/>
            </w:pPr>
            <w:r w:rsidRPr="000B39E0">
              <w:t>-</w:t>
            </w:r>
          </w:p>
        </w:tc>
        <w:tc>
          <w:tcPr>
            <w:tcW w:w="1587" w:type="dxa"/>
          </w:tcPr>
          <w:p w:rsidR="009A207B" w:rsidRPr="000B39E0" w:rsidRDefault="009A207B">
            <w:pPr>
              <w:pStyle w:val="ConsPlusNormal"/>
            </w:pPr>
            <w:r w:rsidRPr="000B39E0">
              <w:t>-</w:t>
            </w: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  <w:tc>
          <w:tcPr>
            <w:tcW w:w="737" w:type="dxa"/>
          </w:tcPr>
          <w:p w:rsidR="009A207B" w:rsidRPr="000B39E0" w:rsidRDefault="009A207B">
            <w:pPr>
              <w:pStyle w:val="ConsPlusNormal"/>
            </w:pPr>
          </w:p>
        </w:tc>
      </w:tr>
    </w:tbl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2"/>
      </w:pPr>
      <w:r w:rsidRPr="000B39E0">
        <w:t>2.3. Конечные результаты реализации муниципальной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 xml:space="preserve">Результатом реализации программы будет являться улучшение условий проживания населения в городском поселении "Город </w:t>
      </w:r>
      <w:r w:rsidR="00B1526F" w:rsidRPr="000B39E0">
        <w:t>Спас-Деменск</w:t>
      </w:r>
      <w:r w:rsidRPr="000B39E0">
        <w:t>", повышение условий комфортного проживания населения города: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- увеличение объемов строительства индивидуального жилья;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- повышение комфортности, условий проживания граждан.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2"/>
      </w:pPr>
      <w:r w:rsidRPr="000B39E0">
        <w:t>2.4. Сроки и этапы реализации муниципальной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>Муниципальная программа предусматривает комплекс мероприятий, которые предполагается выполнить в течение 2025 - 2030 годов.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lastRenderedPageBreak/>
        <w:t>Выполнение основных мероприятий предусмотрено в течение всего срока действия муниципальной программы.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1"/>
      </w:pPr>
      <w:r w:rsidRPr="000B39E0">
        <w:t>3. Обобщенная характеристика основных мероприятий</w:t>
      </w:r>
    </w:p>
    <w:p w:rsidR="009A207B" w:rsidRPr="000B39E0" w:rsidRDefault="009A207B">
      <w:pPr>
        <w:pStyle w:val="ConsPlusTitle"/>
        <w:jc w:val="center"/>
      </w:pPr>
      <w:r w:rsidRPr="000B39E0">
        <w:t>муниципальной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>1. Водоснабжение земельных участков, предоставленных гражданам, имеющим трех и более детей: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- разработка и экспертиза ПСД;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- строительство сетей.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2. Водоотведение земельных участков, предоставленных гражданам, имеющим трех и более детей: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- разработка и экспертиза ПСД;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- строительство сетей.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Title"/>
        <w:jc w:val="center"/>
        <w:outlineLvl w:val="1"/>
      </w:pPr>
      <w:r w:rsidRPr="000B39E0">
        <w:t>4. Объемы финансовых ресурсов, необходимых для реализации</w:t>
      </w:r>
    </w:p>
    <w:p w:rsidR="009A207B" w:rsidRPr="000B39E0" w:rsidRDefault="009A207B">
      <w:pPr>
        <w:pStyle w:val="ConsPlusTitle"/>
        <w:jc w:val="center"/>
      </w:pPr>
      <w:r w:rsidRPr="000B39E0">
        <w:t>муниципальной программы</w:t>
      </w:r>
    </w:p>
    <w:p w:rsidR="009A207B" w:rsidRPr="000B39E0" w:rsidRDefault="009A207B">
      <w:pPr>
        <w:pStyle w:val="ConsPlusNormal"/>
        <w:jc w:val="both"/>
      </w:pPr>
    </w:p>
    <w:p w:rsidR="009A207B" w:rsidRPr="000B39E0" w:rsidRDefault="009A207B">
      <w:pPr>
        <w:pStyle w:val="ConsPlusNormal"/>
        <w:ind w:firstLine="540"/>
        <w:jc w:val="both"/>
      </w:pPr>
      <w:r w:rsidRPr="000B39E0">
        <w:t>Финансовое обеспечение реализации муниципальной программы в части расходных обязательств осуществляется за счет бюджетных ассигнований бюджета городского поселения "Город</w:t>
      </w:r>
      <w:r w:rsidR="00B1526F" w:rsidRPr="000B39E0">
        <w:t xml:space="preserve"> Спас-Деменск</w:t>
      </w:r>
      <w:r w:rsidRPr="000B39E0">
        <w:t>" и межбюджетных трансфертов из бюджета Калужской области.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r w:rsidRPr="000B39E0">
        <w:t>Для финансирования мероприятий программы используются все существующие возможности для привлечения средств областного и федерального бюджетов, внешних инвестиций и других, не запрещенных законодательством источников.</w:t>
      </w:r>
    </w:p>
    <w:p w:rsidR="009A207B" w:rsidRPr="000B39E0" w:rsidRDefault="009A207B">
      <w:pPr>
        <w:pStyle w:val="ConsPlusNormal"/>
        <w:spacing w:before="220"/>
        <w:ind w:firstLine="540"/>
        <w:jc w:val="both"/>
      </w:pPr>
      <w:proofErr w:type="gramStart"/>
      <w:r w:rsidRPr="000B39E0">
        <w:t xml:space="preserve">Общий объем финансирования мероприятий муниципальной программы составляет </w:t>
      </w:r>
      <w:r w:rsidR="00B1526F" w:rsidRPr="000B39E0">
        <w:t>140</w:t>
      </w:r>
      <w:r w:rsidRPr="000B39E0">
        <w:t xml:space="preserve">0000 рублей 00 коп., из них местный бюджет - </w:t>
      </w:r>
      <w:r w:rsidR="00B1526F" w:rsidRPr="000B39E0">
        <w:t>140</w:t>
      </w:r>
      <w:r w:rsidRPr="000B39E0">
        <w:t>0000 рублей 00 коп., межбюджетные трансферты из областного бюджета - 0,00 рубля 00 коп., и осуществляется в пределах средств, предусмотренных бюджетом района и межбюджетных трансфертов из бюджета Калужской области на очередной финансовый год и на плановый период.</w:t>
      </w:r>
      <w:proofErr w:type="gramEnd"/>
    </w:p>
    <w:p w:rsidR="009A207B" w:rsidRPr="000B39E0" w:rsidRDefault="009A207B">
      <w:pPr>
        <w:pStyle w:val="ConsPlusNormal"/>
        <w:jc w:val="both"/>
      </w:pPr>
    </w:p>
    <w:p w:rsidR="004A43A2" w:rsidRPr="000B39E0" w:rsidRDefault="004A43A2" w:rsidP="004A43A2">
      <w:pPr>
        <w:pStyle w:val="ConsPlusNormal"/>
        <w:ind w:left="-709"/>
        <w:jc w:val="right"/>
      </w:pPr>
    </w:p>
    <w:p w:rsidR="004A43A2" w:rsidRPr="000B39E0" w:rsidRDefault="004A43A2">
      <w:pPr>
        <w:pStyle w:val="ConsPlusNormal"/>
        <w:jc w:val="right"/>
      </w:pPr>
    </w:p>
    <w:p w:rsidR="009A207B" w:rsidRPr="000B39E0" w:rsidRDefault="009A207B">
      <w:pPr>
        <w:pStyle w:val="ConsPlusNormal"/>
        <w:jc w:val="right"/>
      </w:pPr>
      <w:r w:rsidRPr="000B39E0">
        <w:t>в рублях</w:t>
      </w:r>
    </w:p>
    <w:p w:rsidR="009A207B" w:rsidRPr="000B39E0" w:rsidRDefault="009A207B">
      <w:pPr>
        <w:pStyle w:val="ConsPlusNormal"/>
        <w:spacing w:after="1"/>
      </w:pPr>
    </w:p>
    <w:tbl>
      <w:tblPr>
        <w:tblW w:w="10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6"/>
        <w:gridCol w:w="2730"/>
        <w:gridCol w:w="1623"/>
      </w:tblGrid>
      <w:tr w:rsidR="009A207B" w:rsidRPr="000B39E0" w:rsidTr="004A43A2">
        <w:tc>
          <w:tcPr>
            <w:tcW w:w="6346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Год реализации муниципальной программы</w:t>
            </w:r>
          </w:p>
        </w:tc>
        <w:tc>
          <w:tcPr>
            <w:tcW w:w="2730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Местный бюджет</w:t>
            </w:r>
          </w:p>
        </w:tc>
        <w:tc>
          <w:tcPr>
            <w:tcW w:w="1623" w:type="dxa"/>
          </w:tcPr>
          <w:p w:rsidR="009A207B" w:rsidRPr="000B39E0" w:rsidRDefault="009A207B">
            <w:pPr>
              <w:pStyle w:val="ConsPlusNormal"/>
              <w:jc w:val="center"/>
            </w:pPr>
            <w:r w:rsidRPr="000B39E0">
              <w:t>Всего</w:t>
            </w:r>
          </w:p>
        </w:tc>
      </w:tr>
      <w:tr w:rsidR="009A207B" w:rsidRPr="000B39E0" w:rsidTr="004A43A2">
        <w:tc>
          <w:tcPr>
            <w:tcW w:w="6346" w:type="dxa"/>
          </w:tcPr>
          <w:p w:rsidR="009A207B" w:rsidRPr="000B39E0" w:rsidRDefault="009A207B">
            <w:pPr>
              <w:pStyle w:val="ConsPlusNormal"/>
            </w:pPr>
            <w:r w:rsidRPr="000B39E0">
              <w:t>2025</w:t>
            </w:r>
          </w:p>
        </w:tc>
        <w:tc>
          <w:tcPr>
            <w:tcW w:w="2730" w:type="dxa"/>
          </w:tcPr>
          <w:p w:rsidR="009A207B" w:rsidRPr="000B39E0" w:rsidRDefault="009A207B">
            <w:pPr>
              <w:pStyle w:val="ConsPlusNormal"/>
              <w:jc w:val="right"/>
            </w:pPr>
            <w:r w:rsidRPr="000B39E0">
              <w:t>100</w:t>
            </w:r>
            <w:r w:rsidR="00B1526F" w:rsidRPr="000B39E0">
              <w:t>0</w:t>
            </w:r>
            <w:r w:rsidRPr="000B39E0">
              <w:t>00,00</w:t>
            </w:r>
          </w:p>
        </w:tc>
        <w:tc>
          <w:tcPr>
            <w:tcW w:w="1623" w:type="dxa"/>
          </w:tcPr>
          <w:p w:rsidR="009A207B" w:rsidRPr="000B39E0" w:rsidRDefault="009A207B">
            <w:pPr>
              <w:pStyle w:val="ConsPlusNormal"/>
              <w:jc w:val="right"/>
            </w:pPr>
            <w:r w:rsidRPr="000B39E0">
              <w:t>1</w:t>
            </w:r>
            <w:r w:rsidR="00B1526F" w:rsidRPr="000B39E0">
              <w:t>0</w:t>
            </w:r>
            <w:r w:rsidRPr="000B39E0">
              <w:t>0000,00</w:t>
            </w:r>
          </w:p>
        </w:tc>
      </w:tr>
      <w:tr w:rsidR="009A207B" w:rsidRPr="000B39E0" w:rsidTr="004A43A2">
        <w:tc>
          <w:tcPr>
            <w:tcW w:w="6346" w:type="dxa"/>
          </w:tcPr>
          <w:p w:rsidR="009A207B" w:rsidRPr="000B39E0" w:rsidRDefault="009A207B">
            <w:pPr>
              <w:pStyle w:val="ConsPlusNormal"/>
            </w:pPr>
            <w:r w:rsidRPr="000B39E0">
              <w:t>2026</w:t>
            </w:r>
          </w:p>
        </w:tc>
        <w:tc>
          <w:tcPr>
            <w:tcW w:w="2730" w:type="dxa"/>
          </w:tcPr>
          <w:p w:rsidR="009A207B" w:rsidRPr="000B39E0" w:rsidRDefault="009A207B">
            <w:pPr>
              <w:pStyle w:val="ConsPlusNormal"/>
              <w:jc w:val="right"/>
            </w:pPr>
            <w:r w:rsidRPr="000B39E0">
              <w:t>1</w:t>
            </w:r>
            <w:r w:rsidR="00B1526F" w:rsidRPr="000B39E0">
              <w:t>5</w:t>
            </w:r>
            <w:r w:rsidRPr="000B39E0">
              <w:t>0000,00</w:t>
            </w:r>
          </w:p>
        </w:tc>
        <w:tc>
          <w:tcPr>
            <w:tcW w:w="1623" w:type="dxa"/>
          </w:tcPr>
          <w:p w:rsidR="009A207B" w:rsidRPr="000B39E0" w:rsidRDefault="009A207B">
            <w:pPr>
              <w:pStyle w:val="ConsPlusNormal"/>
              <w:jc w:val="right"/>
            </w:pPr>
            <w:r w:rsidRPr="000B39E0">
              <w:t>1</w:t>
            </w:r>
            <w:r w:rsidR="00B1526F" w:rsidRPr="000B39E0">
              <w:t>5</w:t>
            </w:r>
            <w:r w:rsidRPr="000B39E0">
              <w:t>0000,00</w:t>
            </w:r>
          </w:p>
        </w:tc>
      </w:tr>
      <w:tr w:rsidR="009A207B" w:rsidRPr="000B39E0" w:rsidTr="004A43A2">
        <w:tc>
          <w:tcPr>
            <w:tcW w:w="6346" w:type="dxa"/>
          </w:tcPr>
          <w:p w:rsidR="009A207B" w:rsidRPr="000B39E0" w:rsidRDefault="009A207B">
            <w:pPr>
              <w:pStyle w:val="ConsPlusNormal"/>
            </w:pPr>
            <w:r w:rsidRPr="000B39E0">
              <w:t>2027</w:t>
            </w:r>
          </w:p>
        </w:tc>
        <w:tc>
          <w:tcPr>
            <w:tcW w:w="2730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2</w:t>
            </w:r>
            <w:r w:rsidR="009A207B" w:rsidRPr="000B39E0">
              <w:t>0</w:t>
            </w:r>
            <w:r w:rsidRPr="000B39E0">
              <w:t>0</w:t>
            </w:r>
            <w:r w:rsidR="009A207B" w:rsidRPr="000B39E0">
              <w:t>000,00</w:t>
            </w:r>
          </w:p>
        </w:tc>
        <w:tc>
          <w:tcPr>
            <w:tcW w:w="1623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20</w:t>
            </w:r>
            <w:r w:rsidR="009A207B" w:rsidRPr="000B39E0">
              <w:t>0000,00</w:t>
            </w:r>
          </w:p>
        </w:tc>
      </w:tr>
      <w:tr w:rsidR="009A207B" w:rsidRPr="000B39E0" w:rsidTr="004A43A2">
        <w:tc>
          <w:tcPr>
            <w:tcW w:w="6346" w:type="dxa"/>
          </w:tcPr>
          <w:p w:rsidR="009A207B" w:rsidRPr="000B39E0" w:rsidRDefault="009A207B">
            <w:pPr>
              <w:pStyle w:val="ConsPlusNormal"/>
            </w:pPr>
            <w:r w:rsidRPr="000B39E0">
              <w:t>2028</w:t>
            </w:r>
          </w:p>
        </w:tc>
        <w:tc>
          <w:tcPr>
            <w:tcW w:w="2730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25</w:t>
            </w:r>
            <w:r w:rsidR="009A207B" w:rsidRPr="000B39E0">
              <w:t>0000,00</w:t>
            </w:r>
          </w:p>
        </w:tc>
        <w:tc>
          <w:tcPr>
            <w:tcW w:w="1623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25</w:t>
            </w:r>
            <w:r w:rsidR="009A207B" w:rsidRPr="000B39E0">
              <w:t>0000,00</w:t>
            </w:r>
          </w:p>
        </w:tc>
      </w:tr>
      <w:tr w:rsidR="009A207B" w:rsidRPr="000B39E0" w:rsidTr="004A43A2">
        <w:tc>
          <w:tcPr>
            <w:tcW w:w="6346" w:type="dxa"/>
          </w:tcPr>
          <w:p w:rsidR="009A207B" w:rsidRPr="000B39E0" w:rsidRDefault="009A207B">
            <w:pPr>
              <w:pStyle w:val="ConsPlusNormal"/>
            </w:pPr>
            <w:r w:rsidRPr="000B39E0">
              <w:t>2029</w:t>
            </w:r>
          </w:p>
        </w:tc>
        <w:tc>
          <w:tcPr>
            <w:tcW w:w="2730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30</w:t>
            </w:r>
            <w:r w:rsidR="009A207B" w:rsidRPr="000B39E0">
              <w:t>0000,00</w:t>
            </w:r>
          </w:p>
        </w:tc>
        <w:tc>
          <w:tcPr>
            <w:tcW w:w="1623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30</w:t>
            </w:r>
            <w:r w:rsidR="009A207B" w:rsidRPr="000B39E0">
              <w:t>0000,00</w:t>
            </w:r>
          </w:p>
        </w:tc>
      </w:tr>
      <w:tr w:rsidR="009A207B" w:rsidRPr="000B39E0" w:rsidTr="004A43A2">
        <w:tc>
          <w:tcPr>
            <w:tcW w:w="6346" w:type="dxa"/>
          </w:tcPr>
          <w:p w:rsidR="009A207B" w:rsidRPr="000B39E0" w:rsidRDefault="009A207B">
            <w:pPr>
              <w:pStyle w:val="ConsPlusNormal"/>
            </w:pPr>
            <w:r w:rsidRPr="000B39E0">
              <w:t>2030</w:t>
            </w:r>
          </w:p>
        </w:tc>
        <w:tc>
          <w:tcPr>
            <w:tcW w:w="2730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40</w:t>
            </w:r>
            <w:r w:rsidR="009A207B" w:rsidRPr="000B39E0">
              <w:t>0000,00</w:t>
            </w:r>
          </w:p>
        </w:tc>
        <w:tc>
          <w:tcPr>
            <w:tcW w:w="1623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40</w:t>
            </w:r>
            <w:r w:rsidR="009A207B" w:rsidRPr="000B39E0">
              <w:t>0000,00</w:t>
            </w:r>
          </w:p>
        </w:tc>
      </w:tr>
      <w:tr w:rsidR="009A207B" w:rsidRPr="000B39E0" w:rsidTr="004A43A2">
        <w:tc>
          <w:tcPr>
            <w:tcW w:w="6346" w:type="dxa"/>
          </w:tcPr>
          <w:p w:rsidR="009A207B" w:rsidRPr="000B39E0" w:rsidRDefault="009A207B">
            <w:pPr>
              <w:pStyle w:val="ConsPlusNormal"/>
            </w:pPr>
            <w:r w:rsidRPr="000B39E0">
              <w:t>Итого</w:t>
            </w:r>
          </w:p>
        </w:tc>
        <w:tc>
          <w:tcPr>
            <w:tcW w:w="2730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14</w:t>
            </w:r>
            <w:r w:rsidR="009A207B" w:rsidRPr="000B39E0">
              <w:t>0000,00</w:t>
            </w:r>
          </w:p>
        </w:tc>
        <w:tc>
          <w:tcPr>
            <w:tcW w:w="1623" w:type="dxa"/>
          </w:tcPr>
          <w:p w:rsidR="009A207B" w:rsidRPr="000B39E0" w:rsidRDefault="00B1526F">
            <w:pPr>
              <w:pStyle w:val="ConsPlusNormal"/>
              <w:jc w:val="right"/>
            </w:pPr>
            <w:r w:rsidRPr="000B39E0">
              <w:t>140</w:t>
            </w:r>
            <w:r w:rsidR="009A207B" w:rsidRPr="000B39E0">
              <w:t>0000,00</w:t>
            </w:r>
          </w:p>
        </w:tc>
      </w:tr>
      <w:tr w:rsidR="004A43A2" w:rsidRPr="000B39E0" w:rsidTr="004A43A2">
        <w:tc>
          <w:tcPr>
            <w:tcW w:w="6346" w:type="dxa"/>
          </w:tcPr>
          <w:p w:rsidR="004A43A2" w:rsidRPr="000B39E0" w:rsidRDefault="004A43A2">
            <w:pPr>
              <w:pStyle w:val="ConsPlusNormal"/>
            </w:pPr>
          </w:p>
        </w:tc>
        <w:tc>
          <w:tcPr>
            <w:tcW w:w="2730" w:type="dxa"/>
          </w:tcPr>
          <w:p w:rsidR="004A43A2" w:rsidRPr="000B39E0" w:rsidRDefault="004A43A2">
            <w:pPr>
              <w:pStyle w:val="ConsPlusNormal"/>
              <w:jc w:val="right"/>
            </w:pPr>
          </w:p>
        </w:tc>
        <w:tc>
          <w:tcPr>
            <w:tcW w:w="1623" w:type="dxa"/>
          </w:tcPr>
          <w:p w:rsidR="004A43A2" w:rsidRPr="000B39E0" w:rsidRDefault="004A43A2">
            <w:pPr>
              <w:pStyle w:val="ConsPlusNormal"/>
              <w:jc w:val="right"/>
            </w:pPr>
          </w:p>
        </w:tc>
      </w:tr>
    </w:tbl>
    <w:p w:rsidR="00936C2D" w:rsidRPr="000B39E0" w:rsidRDefault="00936C2D" w:rsidP="00936C2D">
      <w:pPr>
        <w:tabs>
          <w:tab w:val="left" w:pos="8560"/>
        </w:tabs>
        <w:rPr>
          <w:lang w:val="ru-RU"/>
        </w:rPr>
      </w:pPr>
    </w:p>
    <w:p w:rsidR="00936C2D" w:rsidRPr="000B39E0" w:rsidRDefault="00936C2D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p w:rsidR="00936C2D" w:rsidRPr="000B39E0" w:rsidRDefault="00936C2D" w:rsidP="00936C2D">
      <w:pPr>
        <w:tabs>
          <w:tab w:val="left" w:pos="8560"/>
        </w:tabs>
        <w:rPr>
          <w:lang w:val="ru-RU"/>
        </w:rPr>
      </w:pPr>
    </w:p>
    <w:p w:rsidR="00936C2D" w:rsidRPr="000B39E0" w:rsidRDefault="00936C2D" w:rsidP="00936C2D">
      <w:pPr>
        <w:tabs>
          <w:tab w:val="left" w:pos="8560"/>
        </w:tabs>
        <w:rPr>
          <w:lang w:val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"/>
        <w:gridCol w:w="1296"/>
        <w:gridCol w:w="910"/>
        <w:gridCol w:w="1177"/>
        <w:gridCol w:w="1245"/>
        <w:gridCol w:w="870"/>
        <w:gridCol w:w="791"/>
        <w:gridCol w:w="791"/>
        <w:gridCol w:w="791"/>
        <w:gridCol w:w="791"/>
        <w:gridCol w:w="791"/>
        <w:gridCol w:w="791"/>
      </w:tblGrid>
      <w:tr w:rsidR="00806148" w:rsidRPr="000B39E0" w:rsidTr="00806148">
        <w:tc>
          <w:tcPr>
            <w:tcW w:w="351" w:type="dxa"/>
            <w:vMerge w:val="restart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 xml:space="preserve">N </w:t>
            </w:r>
            <w:proofErr w:type="gramStart"/>
            <w:r w:rsidRPr="000B39E0">
              <w:rPr>
                <w:sz w:val="16"/>
                <w:szCs w:val="16"/>
              </w:rPr>
              <w:t>п</w:t>
            </w:r>
            <w:proofErr w:type="gramEnd"/>
            <w:r w:rsidRPr="000B39E0">
              <w:rPr>
                <w:sz w:val="16"/>
                <w:szCs w:val="16"/>
              </w:rPr>
              <w:t>/п</w:t>
            </w:r>
          </w:p>
        </w:tc>
        <w:tc>
          <w:tcPr>
            <w:tcW w:w="1332" w:type="dxa"/>
            <w:vMerge w:val="restart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Наименование мероприятия, направления</w:t>
            </w:r>
          </w:p>
        </w:tc>
        <w:tc>
          <w:tcPr>
            <w:tcW w:w="934" w:type="dxa"/>
            <w:vMerge w:val="restart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208" w:type="dxa"/>
            <w:vMerge w:val="restart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Исполнитель</w:t>
            </w:r>
          </w:p>
        </w:tc>
        <w:tc>
          <w:tcPr>
            <w:tcW w:w="990" w:type="dxa"/>
            <w:vMerge w:val="restart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892" w:type="dxa"/>
            <w:vMerge w:val="restart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Сумма расходов всего (руб.)</w:t>
            </w:r>
          </w:p>
        </w:tc>
        <w:tc>
          <w:tcPr>
            <w:tcW w:w="4460" w:type="dxa"/>
            <w:gridSpan w:val="6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В том числе по годам реализации программы</w:t>
            </w:r>
          </w:p>
        </w:tc>
      </w:tr>
      <w:tr w:rsidR="00806148" w:rsidRPr="000B39E0" w:rsidTr="00806148">
        <w:tc>
          <w:tcPr>
            <w:tcW w:w="351" w:type="dxa"/>
            <w:vMerge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32" w:type="dxa"/>
            <w:vMerge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34" w:type="dxa"/>
            <w:vMerge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92" w:type="dxa"/>
            <w:vMerge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 год 2025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 год 2026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3 год 2027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4-й год 2028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5-й год 2029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6-й год 2030</w:t>
            </w:r>
          </w:p>
        </w:tc>
      </w:tr>
      <w:tr w:rsidR="00806148" w:rsidRPr="000B39E0" w:rsidTr="00806148">
        <w:tc>
          <w:tcPr>
            <w:tcW w:w="351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</w:t>
            </w:r>
          </w:p>
        </w:tc>
        <w:tc>
          <w:tcPr>
            <w:tcW w:w="1332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 xml:space="preserve">Основное мероприятие "Водоснабжение земельных участков, предоставленных гражданам, имеющим трех и более детей в границах городского поселения "Город </w:t>
            </w:r>
            <w:r w:rsidR="00DF0378" w:rsidRPr="000B39E0">
              <w:rPr>
                <w:sz w:val="16"/>
                <w:szCs w:val="16"/>
              </w:rPr>
              <w:t>Спас-Деменск</w:t>
            </w:r>
            <w:r w:rsidRPr="000B39E0">
              <w:rPr>
                <w:sz w:val="16"/>
                <w:szCs w:val="16"/>
              </w:rPr>
              <w:t>"</w:t>
            </w:r>
          </w:p>
        </w:tc>
        <w:tc>
          <w:tcPr>
            <w:tcW w:w="934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2025 - 2030</w:t>
            </w:r>
          </w:p>
        </w:tc>
        <w:tc>
          <w:tcPr>
            <w:tcW w:w="1208" w:type="dxa"/>
          </w:tcPr>
          <w:p w:rsidR="00936C2D" w:rsidRPr="000B39E0" w:rsidRDefault="00DF0378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 xml:space="preserve">Администрация ГП "Город Спас-Деменск" </w:t>
            </w:r>
          </w:p>
        </w:tc>
        <w:tc>
          <w:tcPr>
            <w:tcW w:w="990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700000</w:t>
            </w:r>
            <w:r w:rsidR="00936C2D" w:rsidRPr="000B39E0">
              <w:rPr>
                <w:sz w:val="16"/>
                <w:szCs w:val="16"/>
              </w:rPr>
              <w:t>,00</w:t>
            </w:r>
          </w:p>
        </w:tc>
        <w:tc>
          <w:tcPr>
            <w:tcW w:w="81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50000</w:t>
            </w:r>
            <w:r w:rsidR="00936C2D" w:rsidRPr="000B39E0">
              <w:rPr>
                <w:sz w:val="16"/>
                <w:szCs w:val="16"/>
              </w:rPr>
              <w:t>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7</w:t>
            </w:r>
            <w:r w:rsidR="00936C2D" w:rsidRPr="000B39E0">
              <w:rPr>
                <w:sz w:val="16"/>
                <w:szCs w:val="16"/>
              </w:rPr>
              <w:t>5</w:t>
            </w:r>
            <w:r w:rsidRPr="000B39E0">
              <w:rPr>
                <w:sz w:val="16"/>
                <w:szCs w:val="16"/>
              </w:rPr>
              <w:t>0</w:t>
            </w:r>
            <w:r w:rsidR="00936C2D" w:rsidRPr="000B39E0">
              <w:rPr>
                <w:sz w:val="16"/>
                <w:szCs w:val="16"/>
              </w:rPr>
              <w:t>00,00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</w:t>
            </w:r>
            <w:r w:rsidR="00806148" w:rsidRPr="000B39E0">
              <w:rPr>
                <w:sz w:val="16"/>
                <w:szCs w:val="16"/>
              </w:rPr>
              <w:t>0</w:t>
            </w:r>
            <w:r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125000</w:t>
            </w:r>
            <w:r w:rsidR="00936C2D" w:rsidRPr="000B39E0">
              <w:rPr>
                <w:sz w:val="16"/>
                <w:szCs w:val="16"/>
              </w:rPr>
              <w:t>,00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</w:t>
            </w:r>
            <w:r w:rsidR="00806148" w:rsidRPr="000B39E0">
              <w:rPr>
                <w:sz w:val="16"/>
                <w:szCs w:val="16"/>
              </w:rPr>
              <w:t>5</w:t>
            </w:r>
            <w:r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200</w:t>
            </w:r>
            <w:r w:rsidR="00936C2D" w:rsidRPr="000B39E0">
              <w:rPr>
                <w:sz w:val="16"/>
                <w:szCs w:val="16"/>
              </w:rPr>
              <w:t>000,00</w:t>
            </w:r>
          </w:p>
        </w:tc>
      </w:tr>
      <w:tr w:rsidR="00806148" w:rsidRPr="000B39E0" w:rsidTr="00806148">
        <w:tc>
          <w:tcPr>
            <w:tcW w:w="351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1.1</w:t>
            </w:r>
          </w:p>
        </w:tc>
        <w:tc>
          <w:tcPr>
            <w:tcW w:w="1332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Разработка и экспертиза ПСД</w:t>
            </w:r>
          </w:p>
        </w:tc>
        <w:tc>
          <w:tcPr>
            <w:tcW w:w="934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8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92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70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81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50000</w:t>
            </w:r>
            <w:r w:rsidR="00936C2D" w:rsidRPr="000B39E0">
              <w:rPr>
                <w:sz w:val="16"/>
                <w:szCs w:val="16"/>
              </w:rPr>
              <w:t>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75</w:t>
            </w:r>
            <w:r w:rsidR="00936C2D" w:rsidRPr="000B39E0">
              <w:rPr>
                <w:sz w:val="16"/>
                <w:szCs w:val="16"/>
              </w:rPr>
              <w:t>000,00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100</w:t>
            </w:r>
            <w:r w:rsidR="00806148" w:rsidRPr="000B39E0">
              <w:rPr>
                <w:sz w:val="16"/>
                <w:szCs w:val="16"/>
              </w:rPr>
              <w:t>0</w:t>
            </w:r>
            <w:r w:rsidRPr="000B39E0">
              <w:rPr>
                <w:sz w:val="16"/>
                <w:szCs w:val="16"/>
              </w:rPr>
              <w:t>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125000</w:t>
            </w:r>
            <w:r w:rsidR="00936C2D" w:rsidRPr="000B39E0">
              <w:rPr>
                <w:sz w:val="16"/>
                <w:szCs w:val="16"/>
              </w:rPr>
              <w:t>,00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</w:t>
            </w:r>
            <w:r w:rsidR="00806148" w:rsidRPr="000B39E0">
              <w:rPr>
                <w:sz w:val="16"/>
                <w:szCs w:val="16"/>
              </w:rPr>
              <w:t>50</w:t>
            </w:r>
            <w:r w:rsidRPr="000B39E0">
              <w:rPr>
                <w:sz w:val="16"/>
                <w:szCs w:val="16"/>
              </w:rPr>
              <w:t>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200</w:t>
            </w:r>
            <w:r w:rsidR="00936C2D" w:rsidRPr="000B39E0">
              <w:rPr>
                <w:sz w:val="16"/>
                <w:szCs w:val="16"/>
              </w:rPr>
              <w:t>000,00</w:t>
            </w:r>
          </w:p>
        </w:tc>
      </w:tr>
      <w:tr w:rsidR="00806148" w:rsidRPr="000B39E0" w:rsidTr="00806148">
        <w:tc>
          <w:tcPr>
            <w:tcW w:w="351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</w:t>
            </w:r>
          </w:p>
        </w:tc>
        <w:tc>
          <w:tcPr>
            <w:tcW w:w="1332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 xml:space="preserve">Основное мероприятие "Водоотведение земельных участков, предоставленных гражданам, имеющим трех и более детей в границах городского поселения "Город </w:t>
            </w:r>
            <w:r w:rsidR="00DF0378" w:rsidRPr="000B39E0">
              <w:rPr>
                <w:sz w:val="16"/>
                <w:szCs w:val="16"/>
              </w:rPr>
              <w:t>Спас-Деменск</w:t>
            </w:r>
            <w:r w:rsidRPr="000B39E0">
              <w:rPr>
                <w:sz w:val="16"/>
                <w:szCs w:val="16"/>
              </w:rPr>
              <w:t>"</w:t>
            </w:r>
          </w:p>
        </w:tc>
        <w:tc>
          <w:tcPr>
            <w:tcW w:w="934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2025 - 2030</w:t>
            </w:r>
          </w:p>
        </w:tc>
        <w:tc>
          <w:tcPr>
            <w:tcW w:w="1208" w:type="dxa"/>
          </w:tcPr>
          <w:p w:rsidR="00936C2D" w:rsidRPr="000B39E0" w:rsidRDefault="00DF0378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Администрация ГП "Город Спас-Деменск</w:t>
            </w:r>
          </w:p>
        </w:tc>
        <w:tc>
          <w:tcPr>
            <w:tcW w:w="990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70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810" w:type="dxa"/>
          </w:tcPr>
          <w:p w:rsidR="00936C2D" w:rsidRPr="000B39E0" w:rsidRDefault="00806148" w:rsidP="00806148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5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75</w:t>
            </w:r>
            <w:r w:rsidR="00936C2D" w:rsidRPr="000B39E0">
              <w:rPr>
                <w:sz w:val="16"/>
                <w:szCs w:val="16"/>
              </w:rPr>
              <w:t>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100000</w:t>
            </w:r>
            <w:r w:rsidR="00936C2D" w:rsidRPr="000B39E0">
              <w:rPr>
                <w:sz w:val="16"/>
                <w:szCs w:val="16"/>
              </w:rPr>
              <w:t>,00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</w:t>
            </w:r>
            <w:r w:rsidR="00806148" w:rsidRPr="000B39E0">
              <w:rPr>
                <w:sz w:val="16"/>
                <w:szCs w:val="16"/>
              </w:rPr>
              <w:t>25</w:t>
            </w:r>
            <w:r w:rsidRPr="000B39E0">
              <w:rPr>
                <w:sz w:val="16"/>
                <w:szCs w:val="16"/>
              </w:rPr>
              <w:t>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15000</w:t>
            </w:r>
            <w:r w:rsidR="00936C2D" w:rsidRPr="000B39E0">
              <w:rPr>
                <w:sz w:val="16"/>
                <w:szCs w:val="16"/>
              </w:rPr>
              <w:t>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200</w:t>
            </w:r>
            <w:r w:rsidR="00936C2D" w:rsidRPr="000B39E0">
              <w:rPr>
                <w:sz w:val="16"/>
                <w:szCs w:val="16"/>
              </w:rPr>
              <w:t>000,00</w:t>
            </w:r>
          </w:p>
        </w:tc>
      </w:tr>
      <w:tr w:rsidR="00806148" w:rsidRPr="000B39E0" w:rsidTr="00806148">
        <w:tc>
          <w:tcPr>
            <w:tcW w:w="351" w:type="dxa"/>
          </w:tcPr>
          <w:p w:rsidR="00936C2D" w:rsidRPr="000B39E0" w:rsidRDefault="00936C2D" w:rsidP="00797FF7">
            <w:pPr>
              <w:pStyle w:val="ConsPlusNormal"/>
              <w:jc w:val="center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2.1</w:t>
            </w:r>
          </w:p>
        </w:tc>
        <w:tc>
          <w:tcPr>
            <w:tcW w:w="1332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Разработка и экспертиза ПСД</w:t>
            </w:r>
          </w:p>
        </w:tc>
        <w:tc>
          <w:tcPr>
            <w:tcW w:w="934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8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92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70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81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5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7</w:t>
            </w:r>
            <w:r w:rsidR="00936C2D" w:rsidRPr="000B39E0">
              <w:rPr>
                <w:sz w:val="16"/>
                <w:szCs w:val="16"/>
              </w:rPr>
              <w:t>5000,00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100000</w:t>
            </w:r>
            <w:r w:rsidR="00936C2D" w:rsidRPr="000B39E0">
              <w:rPr>
                <w:sz w:val="16"/>
                <w:szCs w:val="16"/>
              </w:rPr>
              <w:t>,00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</w:t>
            </w:r>
            <w:r w:rsidR="00806148" w:rsidRPr="000B39E0">
              <w:rPr>
                <w:sz w:val="16"/>
                <w:szCs w:val="16"/>
              </w:rPr>
              <w:t>25</w:t>
            </w:r>
            <w:r w:rsidRPr="000B39E0">
              <w:rPr>
                <w:sz w:val="16"/>
                <w:szCs w:val="16"/>
              </w:rPr>
              <w:t>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150000</w:t>
            </w:r>
            <w:r w:rsidR="00936C2D" w:rsidRPr="000B39E0">
              <w:rPr>
                <w:sz w:val="16"/>
                <w:szCs w:val="16"/>
              </w:rPr>
              <w:t>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200</w:t>
            </w:r>
            <w:r w:rsidR="00936C2D" w:rsidRPr="000B39E0">
              <w:rPr>
                <w:sz w:val="16"/>
                <w:szCs w:val="16"/>
              </w:rPr>
              <w:t>000,00</w:t>
            </w:r>
          </w:p>
        </w:tc>
      </w:tr>
      <w:tr w:rsidR="00806148" w:rsidRPr="000B39E0" w:rsidTr="00806148">
        <w:tc>
          <w:tcPr>
            <w:tcW w:w="351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4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Всего по году реализации</w:t>
            </w:r>
          </w:p>
        </w:tc>
        <w:tc>
          <w:tcPr>
            <w:tcW w:w="892" w:type="dxa"/>
          </w:tcPr>
          <w:p w:rsidR="00936C2D" w:rsidRPr="000B39E0" w:rsidRDefault="00DF037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1400000.00</w:t>
            </w:r>
          </w:p>
        </w:tc>
        <w:tc>
          <w:tcPr>
            <w:tcW w:w="81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10</w:t>
            </w:r>
            <w:r w:rsidR="00806148" w:rsidRPr="000B39E0">
              <w:rPr>
                <w:sz w:val="16"/>
                <w:szCs w:val="16"/>
              </w:rPr>
              <w:t>0</w:t>
            </w:r>
            <w:r w:rsidRPr="000B39E0">
              <w:rPr>
                <w:sz w:val="16"/>
                <w:szCs w:val="16"/>
              </w:rPr>
              <w:t>000,00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</w:t>
            </w:r>
            <w:r w:rsidR="00806148" w:rsidRPr="000B39E0">
              <w:rPr>
                <w:sz w:val="16"/>
                <w:szCs w:val="16"/>
              </w:rPr>
              <w:t>5</w:t>
            </w:r>
            <w:r w:rsidRPr="000B39E0">
              <w:rPr>
                <w:sz w:val="16"/>
                <w:szCs w:val="16"/>
              </w:rPr>
              <w:t>0</w:t>
            </w:r>
            <w:r w:rsidR="00806148" w:rsidRPr="000B39E0">
              <w:rPr>
                <w:sz w:val="16"/>
                <w:szCs w:val="16"/>
              </w:rPr>
              <w:t>0</w:t>
            </w:r>
            <w:r w:rsidRPr="000B39E0">
              <w:rPr>
                <w:sz w:val="16"/>
                <w:szCs w:val="16"/>
              </w:rPr>
              <w:t>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20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25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30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40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</w:tr>
      <w:tr w:rsidR="00806148" w:rsidRPr="000B39E0" w:rsidTr="00806148">
        <w:tc>
          <w:tcPr>
            <w:tcW w:w="351" w:type="dxa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4"/>
          </w:tcPr>
          <w:p w:rsidR="00936C2D" w:rsidRPr="000B39E0" w:rsidRDefault="00936C2D" w:rsidP="00797FF7">
            <w:pPr>
              <w:pStyle w:val="ConsPlusNormal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92" w:type="dxa"/>
          </w:tcPr>
          <w:p w:rsidR="00936C2D" w:rsidRPr="000B39E0" w:rsidRDefault="00DF037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1400000</w:t>
            </w:r>
            <w:r w:rsidR="00936C2D" w:rsidRPr="000B39E0">
              <w:rPr>
                <w:sz w:val="16"/>
                <w:szCs w:val="16"/>
              </w:rPr>
              <w:t>,00</w:t>
            </w:r>
          </w:p>
        </w:tc>
        <w:tc>
          <w:tcPr>
            <w:tcW w:w="81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100</w:t>
            </w:r>
            <w:r w:rsidR="00806148" w:rsidRPr="000B39E0">
              <w:rPr>
                <w:sz w:val="16"/>
                <w:szCs w:val="16"/>
              </w:rPr>
              <w:t>0</w:t>
            </w:r>
            <w:r w:rsidRPr="000B39E0">
              <w:rPr>
                <w:sz w:val="16"/>
                <w:szCs w:val="16"/>
              </w:rPr>
              <w:t>00,00</w:t>
            </w:r>
          </w:p>
        </w:tc>
        <w:tc>
          <w:tcPr>
            <w:tcW w:w="730" w:type="dxa"/>
          </w:tcPr>
          <w:p w:rsidR="00936C2D" w:rsidRPr="000B39E0" w:rsidRDefault="00936C2D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1</w:t>
            </w:r>
            <w:r w:rsidR="00806148" w:rsidRPr="000B39E0">
              <w:rPr>
                <w:sz w:val="16"/>
                <w:szCs w:val="16"/>
              </w:rPr>
              <w:t>5</w:t>
            </w:r>
            <w:r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20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25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30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  <w:tc>
          <w:tcPr>
            <w:tcW w:w="730" w:type="dxa"/>
          </w:tcPr>
          <w:p w:rsidR="00936C2D" w:rsidRPr="000B39E0" w:rsidRDefault="00806148" w:rsidP="00797FF7">
            <w:pPr>
              <w:pStyle w:val="ConsPlusNormal"/>
              <w:jc w:val="right"/>
              <w:rPr>
                <w:sz w:val="16"/>
                <w:szCs w:val="16"/>
              </w:rPr>
            </w:pPr>
            <w:r w:rsidRPr="000B39E0">
              <w:rPr>
                <w:sz w:val="16"/>
                <w:szCs w:val="16"/>
              </w:rPr>
              <w:t>40</w:t>
            </w:r>
            <w:r w:rsidR="00936C2D" w:rsidRPr="000B39E0">
              <w:rPr>
                <w:sz w:val="16"/>
                <w:szCs w:val="16"/>
              </w:rPr>
              <w:t>0000,00</w:t>
            </w:r>
          </w:p>
        </w:tc>
      </w:tr>
    </w:tbl>
    <w:p w:rsidR="00936C2D" w:rsidRPr="000B39E0" w:rsidRDefault="00936C2D" w:rsidP="00936C2D">
      <w:pPr>
        <w:tabs>
          <w:tab w:val="left" w:pos="8560"/>
        </w:tabs>
        <w:rPr>
          <w:lang w:val="ru-RU"/>
        </w:rPr>
      </w:pPr>
    </w:p>
    <w:p w:rsidR="00806148" w:rsidRPr="000B39E0" w:rsidRDefault="00806148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tbl>
      <w:tblPr>
        <w:tblpPr w:leftFromText="180" w:rightFromText="180" w:vertAnchor="text" w:horzAnchor="margin" w:tblpY="-5003"/>
        <w:tblW w:w="98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"/>
        <w:gridCol w:w="2835"/>
        <w:gridCol w:w="709"/>
        <w:gridCol w:w="2692"/>
        <w:gridCol w:w="1560"/>
        <w:gridCol w:w="1565"/>
      </w:tblGrid>
      <w:tr w:rsidR="000A75DC" w:rsidRPr="000B39E0" w:rsidTr="00797FF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C" w:rsidRPr="000B39E0" w:rsidRDefault="000A75DC" w:rsidP="00797FF7">
            <w:pPr>
              <w:pStyle w:val="ConsPlusNormal"/>
              <w:ind w:left="-634" w:right="-396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0A75DC" w:rsidRPr="000B39E0" w:rsidRDefault="000A75DC" w:rsidP="00797FF7">
            <w:pPr>
              <w:pStyle w:val="ConsPlusNormal"/>
              <w:ind w:right="-396"/>
              <w:rPr>
                <w:rFonts w:ascii="Times New Roman" w:hAnsi="Times New Roman" w:cs="Times New Roman"/>
              </w:rPr>
            </w:pPr>
            <w:proofErr w:type="gramStart"/>
            <w:r w:rsidRPr="000B39E0">
              <w:rPr>
                <w:rFonts w:ascii="Times New Roman" w:hAnsi="Times New Roman" w:cs="Times New Roman"/>
              </w:rPr>
              <w:t>п</w:t>
            </w:r>
            <w:proofErr w:type="gramEnd"/>
            <w:r w:rsidRPr="000B39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C" w:rsidRPr="000B39E0" w:rsidRDefault="000A75DC" w:rsidP="00797FF7">
            <w:pPr>
              <w:pStyle w:val="ConsPlusNormal"/>
              <w:ind w:left="-62" w:right="-396" w:firstLine="62"/>
              <w:jc w:val="center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A75DC" w:rsidRPr="000B39E0" w:rsidRDefault="000A75DC" w:rsidP="00797FF7">
            <w:pPr>
              <w:pStyle w:val="ConsPlusNormal"/>
              <w:ind w:left="-62" w:right="-396" w:firstLine="62"/>
              <w:jc w:val="center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C" w:rsidRPr="000B39E0" w:rsidRDefault="000A75DC" w:rsidP="00797FF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 xml:space="preserve">Сроки </w:t>
            </w:r>
          </w:p>
          <w:p w:rsidR="000A75DC" w:rsidRPr="000B39E0" w:rsidRDefault="000A75DC" w:rsidP="00797FF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C" w:rsidRPr="000B39E0" w:rsidRDefault="000A75DC" w:rsidP="00797FF7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 xml:space="preserve">Участник </w:t>
            </w:r>
          </w:p>
          <w:p w:rsidR="000A75DC" w:rsidRPr="000B39E0" w:rsidRDefault="000A75DC" w:rsidP="00797FF7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C" w:rsidRPr="000B39E0" w:rsidRDefault="000A75DC" w:rsidP="00797FF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C" w:rsidRPr="000B39E0" w:rsidRDefault="000A75DC" w:rsidP="00797FF7">
            <w:pPr>
              <w:pStyle w:val="ConsPlusNormal"/>
              <w:ind w:right="-57"/>
              <w:jc w:val="center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>Принадлежность мероприятия к проекту (наименование проекта)</w:t>
            </w:r>
          </w:p>
        </w:tc>
      </w:tr>
      <w:tr w:rsidR="000A75DC" w:rsidRPr="000B39E0" w:rsidTr="00797FF7">
        <w:trPr>
          <w:trHeight w:val="15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Normal"/>
              <w:ind w:right="-396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  <w:bCs/>
              </w:rPr>
              <w:t>Строительство объектов водоснабжения (при наличии технической возможности)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</w:rPr>
            </w:pPr>
          </w:p>
        </w:tc>
      </w:tr>
      <w:tr w:rsidR="000A75DC" w:rsidRPr="000B39E0" w:rsidTr="00797FF7">
        <w:trPr>
          <w:trHeight w:val="15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Normal"/>
              <w:ind w:right="-396"/>
              <w:rPr>
                <w:rFonts w:ascii="Times New Roman" w:hAnsi="Times New Roman" w:cs="Times New Roman"/>
              </w:rPr>
            </w:pPr>
            <w:r w:rsidRPr="000B39E0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  <w:r w:rsidRPr="000B39E0">
              <w:rPr>
                <w:rFonts w:ascii="Times New Roman" w:hAnsi="Times New Roman" w:cs="Times New Roman"/>
                <w:bCs/>
              </w:rPr>
              <w:t xml:space="preserve">Строительство объектов водоснабжения </w:t>
            </w:r>
            <w:proofErr w:type="gramStart"/>
            <w:r w:rsidRPr="000B39E0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0B39E0">
              <w:rPr>
                <w:rFonts w:ascii="Times New Roman" w:hAnsi="Times New Roman" w:cs="Times New Roman"/>
                <w:bCs/>
              </w:rPr>
              <w:t xml:space="preserve">. Спас-Деменск      </w:t>
            </w:r>
          </w:p>
          <w:p w:rsidR="000A75DC" w:rsidRPr="000B39E0" w:rsidRDefault="000A75DC" w:rsidP="00797FF7">
            <w:pPr>
              <w:rPr>
                <w:lang w:val="ru-RU"/>
              </w:rPr>
            </w:pPr>
            <w:r w:rsidRPr="000B39E0">
              <w:rPr>
                <w:lang w:val="ru-RU"/>
              </w:rPr>
              <w:t>ул. Никулиной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  <w:r w:rsidRPr="000B39E0">
              <w:rPr>
                <w:rFonts w:ascii="Times New Roman" w:hAnsi="Times New Roman" w:cs="Times New Roman"/>
                <w:bCs/>
              </w:rPr>
              <w:t>2025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  <w:r w:rsidRPr="000B39E0">
              <w:rPr>
                <w:rFonts w:ascii="Times New Roman" w:hAnsi="Times New Roman" w:cs="Times New Roman"/>
                <w:bCs/>
              </w:rPr>
              <w:t>Администрация ГП "Город</w:t>
            </w:r>
          </w:p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  <w:r w:rsidRPr="000B39E0">
              <w:rPr>
                <w:rFonts w:ascii="Times New Roman" w:hAnsi="Times New Roman" w:cs="Times New Roman"/>
                <w:bCs/>
              </w:rPr>
              <w:t xml:space="preserve"> Спас-Деменск" </w:t>
            </w:r>
          </w:p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</w:p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</w:p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</w:p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</w:p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</w:p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  <w:r w:rsidRPr="000B39E0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C" w:rsidRPr="000B39E0" w:rsidRDefault="000A75DC" w:rsidP="00797FF7">
            <w:pPr>
              <w:pStyle w:val="ConsPlusCell"/>
              <w:widowControl/>
              <w:ind w:right="-396"/>
              <w:rPr>
                <w:rFonts w:ascii="Times New Roman" w:hAnsi="Times New Roman" w:cs="Times New Roman"/>
                <w:bCs/>
              </w:rPr>
            </w:pPr>
          </w:p>
        </w:tc>
      </w:tr>
    </w:tbl>
    <w:p w:rsidR="000A75DC" w:rsidRPr="000B39E0" w:rsidRDefault="000A75DC" w:rsidP="00936C2D">
      <w:pPr>
        <w:tabs>
          <w:tab w:val="left" w:pos="8560"/>
        </w:tabs>
        <w:rPr>
          <w:lang w:val="ru-RU"/>
        </w:rPr>
      </w:pPr>
    </w:p>
    <w:sectPr w:rsidR="000A75DC" w:rsidRPr="000B39E0" w:rsidSect="004A43A2">
      <w:pgSz w:w="11905" w:h="16838"/>
      <w:pgMar w:top="720" w:right="720" w:bottom="720" w:left="720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92" w:rsidRDefault="00625092" w:rsidP="004A43A2">
      <w:r>
        <w:separator/>
      </w:r>
    </w:p>
  </w:endnote>
  <w:endnote w:type="continuationSeparator" w:id="0">
    <w:p w:rsidR="00625092" w:rsidRDefault="00625092" w:rsidP="004A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92" w:rsidRDefault="00625092" w:rsidP="004A43A2">
      <w:r>
        <w:separator/>
      </w:r>
    </w:p>
  </w:footnote>
  <w:footnote w:type="continuationSeparator" w:id="0">
    <w:p w:rsidR="00625092" w:rsidRDefault="00625092" w:rsidP="004A4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07B"/>
    <w:rsid w:val="00047352"/>
    <w:rsid w:val="00092DF4"/>
    <w:rsid w:val="000A75DC"/>
    <w:rsid w:val="000B39E0"/>
    <w:rsid w:val="000C06A8"/>
    <w:rsid w:val="00322668"/>
    <w:rsid w:val="003C42C8"/>
    <w:rsid w:val="004A156C"/>
    <w:rsid w:val="004A43A2"/>
    <w:rsid w:val="00625092"/>
    <w:rsid w:val="006434A6"/>
    <w:rsid w:val="00806148"/>
    <w:rsid w:val="00865CDD"/>
    <w:rsid w:val="008929AF"/>
    <w:rsid w:val="00936C2D"/>
    <w:rsid w:val="00967159"/>
    <w:rsid w:val="009A207B"/>
    <w:rsid w:val="00B1526F"/>
    <w:rsid w:val="00BC1420"/>
    <w:rsid w:val="00DF0378"/>
    <w:rsid w:val="00F5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A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A20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A20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A20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A43A2"/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4A43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43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43A2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4A43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43A2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C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5CDD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>КАЛУЖСКАЯ ОБЛАСТЬ</vt:lpstr>
      <vt:lpstr>Приложение</vt:lpstr>
      <vt:lpstr>    ПАСПОРТ</vt:lpstr>
      <vt:lpstr>    1. Общая характеристика сферы реализации муниципальной</vt:lpstr>
      <vt:lpstr>        1.1. Основные проблемы в сфере реализации муниципальной</vt:lpstr>
      <vt:lpstr>        1.2. Прогноз развития сферы реализации муниципальной</vt:lpstr>
      <vt:lpstr>    2. Приоритеты муниципальной политики в сфере реализации</vt:lpstr>
      <vt:lpstr>        2.1. Приоритеты муниципальной политики в сфере реализации</vt:lpstr>
      <vt:lpstr>        2.2. Цели, задачи и индикаторы (показатели) достижения целей</vt:lpstr>
      <vt:lpstr>        2.3. Конечные результаты реализации муниципальной программы</vt:lpstr>
      <vt:lpstr>        2.4. Сроки и этапы реализации муниципальной программы</vt:lpstr>
      <vt:lpstr>    3. Обобщенная характеристика основных мероприятий</vt:lpstr>
      <vt:lpstr>    4. Объемы финансовых ресурсов, необходимых для реализации</vt:lpstr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admin_00</dc:creator>
  <cp:keywords/>
  <dc:description/>
  <cp:lastModifiedBy>user</cp:lastModifiedBy>
  <cp:revision>8</cp:revision>
  <cp:lastPrinted>2025-04-08T04:57:00Z</cp:lastPrinted>
  <dcterms:created xsi:type="dcterms:W3CDTF">2025-03-25T09:12:00Z</dcterms:created>
  <dcterms:modified xsi:type="dcterms:W3CDTF">2025-04-08T04:57:00Z</dcterms:modified>
</cp:coreProperties>
</file>