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60" w:rsidRPr="00B21BE8" w:rsidRDefault="00A35960" w:rsidP="00A35960">
      <w:pPr>
        <w:shd w:val="clear" w:color="auto" w:fill="FFFFFF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21BE8">
        <w:rPr>
          <w:rFonts w:eastAsia="Calibri"/>
          <w:b/>
          <w:bCs/>
          <w:sz w:val="36"/>
          <w:szCs w:val="36"/>
          <w:lang w:eastAsia="en-US"/>
        </w:rPr>
        <w:t>СЕЛЬСКАЯ ДУМА</w:t>
      </w:r>
    </w:p>
    <w:p w:rsidR="00A35960" w:rsidRPr="00B21BE8" w:rsidRDefault="00A35960" w:rsidP="00A35960">
      <w:pPr>
        <w:shd w:val="clear" w:color="auto" w:fill="FFFFFF"/>
        <w:spacing w:before="58" w:after="200" w:line="338" w:lineRule="exact"/>
        <w:ind w:left="2160" w:right="2030"/>
        <w:jc w:val="center"/>
        <w:rPr>
          <w:rFonts w:eastAsia="Calibri"/>
          <w:sz w:val="22"/>
          <w:szCs w:val="22"/>
          <w:lang w:eastAsia="en-US"/>
        </w:rPr>
      </w:pPr>
      <w:r w:rsidRPr="00B21BE8">
        <w:rPr>
          <w:rFonts w:eastAsia="Calibri"/>
          <w:spacing w:val="-12"/>
          <w:sz w:val="30"/>
          <w:szCs w:val="30"/>
          <w:lang w:eastAsia="en-US"/>
        </w:rPr>
        <w:t>сельского поселения «</w:t>
      </w:r>
      <w:r>
        <w:rPr>
          <w:sz w:val="28"/>
          <w:szCs w:val="28"/>
          <w:lang w:eastAsia="en-US"/>
        </w:rPr>
        <w:t>Село Лазинки</w:t>
      </w:r>
      <w:r w:rsidRPr="00B21BE8">
        <w:rPr>
          <w:rFonts w:eastAsia="Calibri"/>
          <w:spacing w:val="-12"/>
          <w:sz w:val="30"/>
          <w:szCs w:val="30"/>
          <w:lang w:eastAsia="en-US"/>
        </w:rPr>
        <w:t>» Спас-</w:t>
      </w:r>
      <w:proofErr w:type="spellStart"/>
      <w:r w:rsidRPr="00B21BE8">
        <w:rPr>
          <w:rFonts w:eastAsia="Calibri"/>
          <w:sz w:val="30"/>
          <w:szCs w:val="30"/>
          <w:lang w:eastAsia="en-US"/>
        </w:rPr>
        <w:t>Деменского</w:t>
      </w:r>
      <w:proofErr w:type="spellEnd"/>
      <w:r w:rsidRPr="00B21BE8">
        <w:rPr>
          <w:rFonts w:eastAsia="Calibri"/>
          <w:sz w:val="30"/>
          <w:szCs w:val="30"/>
          <w:lang w:eastAsia="en-US"/>
        </w:rPr>
        <w:t xml:space="preserve"> района Калужской области</w:t>
      </w:r>
    </w:p>
    <w:p w:rsidR="00A35960" w:rsidRPr="00B21BE8" w:rsidRDefault="00A35960" w:rsidP="00A35960">
      <w:pPr>
        <w:shd w:val="clear" w:color="auto" w:fill="FFFFFF"/>
        <w:spacing w:before="356" w:after="200" w:line="276" w:lineRule="auto"/>
        <w:ind w:left="3542"/>
        <w:rPr>
          <w:rFonts w:eastAsia="Calibri"/>
          <w:sz w:val="22"/>
          <w:szCs w:val="22"/>
          <w:lang w:eastAsia="en-US"/>
        </w:rPr>
      </w:pPr>
      <w:r w:rsidRPr="00B21BE8">
        <w:rPr>
          <w:rFonts w:eastAsia="Calibri"/>
          <w:b/>
          <w:bCs/>
          <w:spacing w:val="-5"/>
          <w:sz w:val="22"/>
          <w:szCs w:val="22"/>
          <w:lang w:eastAsia="en-US"/>
        </w:rPr>
        <w:t>РЕШЕНИЕ</w:t>
      </w:r>
    </w:p>
    <w:p w:rsidR="00A35960" w:rsidRPr="00B21BE8" w:rsidRDefault="00A35960" w:rsidP="00A3596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27</w:t>
      </w:r>
      <w:r w:rsidRPr="00B21BE8">
        <w:rPr>
          <w:rFonts w:eastAsia="Calibri"/>
          <w:sz w:val="22"/>
          <w:szCs w:val="22"/>
          <w:lang w:eastAsia="en-US"/>
        </w:rPr>
        <w:t xml:space="preserve"> .01.2023 года                                                                                        </w:t>
      </w:r>
      <w:r w:rsidRPr="00B21BE8">
        <w:rPr>
          <w:rFonts w:eastAsia="Calibri"/>
          <w:sz w:val="22"/>
          <w:szCs w:val="22"/>
          <w:lang w:eastAsia="en-US"/>
        </w:rPr>
        <w:tab/>
      </w:r>
      <w:r w:rsidRPr="00B21BE8">
        <w:rPr>
          <w:rFonts w:eastAsia="Calibri"/>
          <w:spacing w:val="-15"/>
          <w:sz w:val="22"/>
          <w:szCs w:val="22"/>
          <w:lang w:eastAsia="en-US"/>
        </w:rPr>
        <w:t>№ 1</w:t>
      </w:r>
      <w:r>
        <w:rPr>
          <w:rFonts w:eastAsia="Calibri"/>
          <w:sz w:val="22"/>
          <w:szCs w:val="22"/>
          <w:lang w:eastAsia="en-US"/>
        </w:rPr>
        <w:t>31</w:t>
      </w:r>
    </w:p>
    <w:p w:rsidR="00A35960" w:rsidRPr="00B21BE8" w:rsidRDefault="00A35960" w:rsidP="00A35960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35960" w:rsidRPr="00B21BE8" w:rsidRDefault="00A35960" w:rsidP="00A3596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1BE8">
        <w:rPr>
          <w:rFonts w:eastAsia="Calibri"/>
          <w:sz w:val="22"/>
          <w:szCs w:val="22"/>
          <w:lang w:eastAsia="en-US"/>
        </w:rPr>
        <w:t>О внесении изменений в Решение Сельской Думы</w:t>
      </w:r>
      <w:r w:rsidRPr="00B21BE8">
        <w:rPr>
          <w:rFonts w:eastAsia="Calibri"/>
          <w:sz w:val="22"/>
          <w:szCs w:val="22"/>
          <w:lang w:eastAsia="en-US"/>
        </w:rPr>
        <w:br/>
        <w:t>сельского поселения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sz w:val="22"/>
          <w:szCs w:val="22"/>
          <w:lang w:eastAsia="en-US"/>
        </w:rPr>
        <w:t>»</w:t>
      </w:r>
      <w:r w:rsidRPr="00B21BE8">
        <w:rPr>
          <w:rFonts w:eastAsia="Calibri"/>
          <w:sz w:val="22"/>
          <w:szCs w:val="22"/>
          <w:lang w:eastAsia="en-US"/>
        </w:rPr>
        <w:br/>
        <w:t>от 07.11.2017 года № 107 « Об установлении налога</w:t>
      </w:r>
      <w:r w:rsidRPr="00B21BE8">
        <w:rPr>
          <w:rFonts w:eastAsia="Calibri"/>
          <w:sz w:val="22"/>
          <w:szCs w:val="22"/>
          <w:lang w:eastAsia="en-US"/>
        </w:rPr>
        <w:br/>
        <w:t xml:space="preserve">на имущество физических лиц на территории </w:t>
      </w:r>
      <w:r w:rsidRPr="00B21BE8">
        <w:rPr>
          <w:rFonts w:eastAsia="Calibri"/>
          <w:sz w:val="22"/>
          <w:szCs w:val="22"/>
          <w:lang w:eastAsia="en-US"/>
        </w:rPr>
        <w:br/>
        <w:t>муниципального образования</w:t>
      </w:r>
      <w:r w:rsidRPr="00B21BE8">
        <w:rPr>
          <w:rFonts w:eastAsia="Calibri"/>
          <w:sz w:val="22"/>
          <w:szCs w:val="22"/>
          <w:lang w:eastAsia="en-US"/>
        </w:rPr>
        <w:br/>
        <w:t>сельское поселение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sz w:val="22"/>
          <w:szCs w:val="22"/>
          <w:lang w:eastAsia="en-US"/>
        </w:rPr>
        <w:t xml:space="preserve">» </w:t>
      </w:r>
    </w:p>
    <w:p w:rsidR="00A35960" w:rsidRPr="00B21BE8" w:rsidRDefault="00A35960" w:rsidP="00A35960">
      <w:pPr>
        <w:spacing w:after="200" w:line="276" w:lineRule="auto"/>
        <w:rPr>
          <w:rFonts w:eastAsia="Calibri"/>
          <w:color w:val="000000"/>
          <w:spacing w:val="-3"/>
          <w:sz w:val="22"/>
          <w:szCs w:val="22"/>
          <w:lang w:eastAsia="en-US"/>
        </w:rPr>
      </w:pPr>
    </w:p>
    <w:p w:rsidR="00A35960" w:rsidRPr="00B21BE8" w:rsidRDefault="00A35960" w:rsidP="00A35960">
      <w:pPr>
        <w:spacing w:after="200" w:line="276" w:lineRule="auto"/>
        <w:rPr>
          <w:rFonts w:eastAsia="Calibri"/>
          <w:color w:val="000000"/>
          <w:spacing w:val="-2"/>
          <w:sz w:val="22"/>
          <w:szCs w:val="22"/>
          <w:lang w:eastAsia="en-US"/>
        </w:rPr>
      </w:pPr>
      <w:proofErr w:type="gramStart"/>
      <w:r w:rsidRPr="00B21BE8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В соответствии с Федеральным законом от 06.10.2003 года № 131 - ФЗ «Об общих </w:t>
      </w:r>
      <w:r w:rsidRPr="00B21BE8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принципах организации местного самоуправления в Российской Федерации», главой 32 </w:t>
      </w:r>
      <w:r w:rsidRPr="00B21BE8">
        <w:rPr>
          <w:rFonts w:eastAsia="Calibri"/>
          <w:sz w:val="22"/>
          <w:szCs w:val="22"/>
          <w:lang w:eastAsia="en-US"/>
        </w:rPr>
        <w:t xml:space="preserve">Налогового кодекса Российской Федерации, </w:t>
      </w:r>
      <w:r w:rsidRPr="00B21BE8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>Федеральным законом от 26 марта 2022 г. N 67-ФЗ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</w:t>
      </w:r>
      <w:proofErr w:type="gramEnd"/>
      <w:r w:rsidRPr="00B21BE8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B21BE8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>Федерации</w:t>
      </w:r>
      <w:proofErr w:type="gramStart"/>
      <w:r w:rsidRPr="00B21BE8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>"</w:t>
      </w:r>
      <w:r w:rsidRPr="00B21BE8">
        <w:rPr>
          <w:rFonts w:eastAsia="Calibri"/>
          <w:sz w:val="22"/>
          <w:szCs w:val="22"/>
          <w:lang w:eastAsia="en-US"/>
        </w:rPr>
        <w:t>и</w:t>
      </w:r>
      <w:proofErr w:type="spellEnd"/>
      <w:proofErr w:type="gramEnd"/>
      <w:r w:rsidRPr="00B21BE8">
        <w:rPr>
          <w:rFonts w:eastAsia="Calibri"/>
          <w:sz w:val="22"/>
          <w:szCs w:val="22"/>
          <w:lang w:eastAsia="en-US"/>
        </w:rPr>
        <w:t xml:space="preserve"> Уставом сельского поселения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sz w:val="22"/>
          <w:szCs w:val="22"/>
          <w:lang w:eastAsia="en-US"/>
        </w:rPr>
        <w:t xml:space="preserve">» </w:t>
      </w:r>
      <w:r w:rsidRPr="00B21BE8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Сельская Дума сельского поселения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color w:val="000000"/>
          <w:spacing w:val="-2"/>
          <w:sz w:val="22"/>
          <w:szCs w:val="22"/>
          <w:lang w:eastAsia="en-US"/>
        </w:rPr>
        <w:t>»</w:t>
      </w:r>
    </w:p>
    <w:p w:rsidR="00A35960" w:rsidRPr="00B21BE8" w:rsidRDefault="00A35960" w:rsidP="00A35960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Pr="00B21BE8">
        <w:rPr>
          <w:rFonts w:eastAsia="Calibri"/>
          <w:b/>
          <w:sz w:val="22"/>
          <w:szCs w:val="22"/>
          <w:lang w:eastAsia="en-US"/>
        </w:rPr>
        <w:t>РЕШИЛА:</w:t>
      </w:r>
    </w:p>
    <w:p w:rsidR="00A35960" w:rsidRPr="00B21BE8" w:rsidRDefault="00A35960" w:rsidP="00A3596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1BE8">
        <w:rPr>
          <w:rFonts w:eastAsia="Calibri"/>
          <w:sz w:val="22"/>
          <w:szCs w:val="22"/>
          <w:lang w:eastAsia="en-US"/>
        </w:rPr>
        <w:t xml:space="preserve">1.Внести в Решение Сельской Думы сельского поселения «Деревня </w:t>
      </w:r>
      <w:proofErr w:type="spellStart"/>
      <w:r w:rsidRPr="00B21BE8">
        <w:rPr>
          <w:rFonts w:eastAsia="Calibri"/>
          <w:sz w:val="22"/>
          <w:szCs w:val="22"/>
          <w:lang w:eastAsia="en-US"/>
        </w:rPr>
        <w:t>Теплово</w:t>
      </w:r>
      <w:proofErr w:type="spellEnd"/>
      <w:r w:rsidRPr="00B21BE8">
        <w:rPr>
          <w:rFonts w:eastAsia="Calibri"/>
          <w:sz w:val="22"/>
          <w:szCs w:val="22"/>
          <w:lang w:eastAsia="en-US"/>
        </w:rPr>
        <w:t>»  от 07.11.2017г. №107 «Об установлении налога на имущество физических лиц на территории муниципального образования сельское поселение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sz w:val="22"/>
          <w:szCs w:val="22"/>
          <w:lang w:eastAsia="en-US"/>
        </w:rPr>
        <w:t>» (в редакции от 15.11.2019 года № 193, от 02.11.2022г № 107) следующие изменения:</w:t>
      </w:r>
    </w:p>
    <w:p w:rsidR="00A35960" w:rsidRPr="00B21BE8" w:rsidRDefault="00A35960" w:rsidP="00A35960">
      <w:pPr>
        <w:spacing w:after="200" w:line="276" w:lineRule="auto"/>
        <w:rPr>
          <w:rFonts w:eastAsia="Calibri"/>
          <w:color w:val="000000"/>
          <w:spacing w:val="-1"/>
          <w:sz w:val="22"/>
          <w:szCs w:val="22"/>
          <w:lang w:eastAsia="en-US"/>
        </w:rPr>
      </w:pPr>
      <w:r w:rsidRPr="00B21BE8">
        <w:rPr>
          <w:rFonts w:eastAsia="Calibri"/>
          <w:color w:val="000000"/>
          <w:spacing w:val="-1"/>
          <w:sz w:val="22"/>
          <w:szCs w:val="22"/>
          <w:lang w:eastAsia="en-US"/>
        </w:rPr>
        <w:t>1.1. пункт 2 Решения изложить в следующей редакции:</w:t>
      </w:r>
    </w:p>
    <w:p w:rsidR="00A35960" w:rsidRPr="00B21BE8" w:rsidRDefault="00A35960" w:rsidP="00A35960">
      <w:pPr>
        <w:spacing w:after="200" w:line="276" w:lineRule="auto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B21BE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 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налоговым периодом, с учетом особенностей, предусмотренных статьей 403 Налогового кодекса Российской Федерации».</w:t>
      </w:r>
    </w:p>
    <w:p w:rsidR="00A35960" w:rsidRPr="00B21BE8" w:rsidRDefault="00A35960" w:rsidP="00A35960">
      <w:pPr>
        <w:spacing w:after="200" w:line="276" w:lineRule="auto"/>
        <w:rPr>
          <w:rFonts w:eastAsia="Calibri"/>
          <w:color w:val="000000"/>
          <w:spacing w:val="-1"/>
          <w:sz w:val="22"/>
          <w:szCs w:val="22"/>
          <w:lang w:eastAsia="en-US"/>
        </w:rPr>
      </w:pPr>
    </w:p>
    <w:p w:rsidR="00A35960" w:rsidRPr="00B21BE8" w:rsidRDefault="00A35960" w:rsidP="00A35960">
      <w:pPr>
        <w:spacing w:after="200" w:line="276" w:lineRule="auto"/>
        <w:rPr>
          <w:rFonts w:eastAsia="Calibri"/>
          <w:w w:val="122"/>
          <w:sz w:val="22"/>
          <w:szCs w:val="22"/>
          <w:lang w:eastAsia="en-US"/>
        </w:rPr>
      </w:pPr>
      <w:r w:rsidRPr="00B21BE8">
        <w:rPr>
          <w:rFonts w:eastAsia="Calibri"/>
          <w:sz w:val="22"/>
          <w:szCs w:val="22"/>
          <w:lang w:eastAsia="en-US"/>
        </w:rPr>
        <w:t xml:space="preserve">2. </w:t>
      </w:r>
      <w:r w:rsidRPr="00B21BE8">
        <w:rPr>
          <w:rFonts w:eastAsia="Calibri"/>
          <w:w w:val="122"/>
          <w:sz w:val="22"/>
          <w:szCs w:val="22"/>
          <w:lang w:eastAsia="en-US"/>
        </w:rPr>
        <w:t>Настоящее решение подлежит опубликованию, вступает в силу по истечению одного месяца со дня его официального опубликования, имеет обратную силу и распространяется на правоотношения, возникшие с 01 января 2023 года.</w:t>
      </w:r>
    </w:p>
    <w:p w:rsidR="00A35960" w:rsidRPr="00B21BE8" w:rsidRDefault="00A35960" w:rsidP="00A35960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21BE8">
        <w:rPr>
          <w:rFonts w:eastAsia="Calibri"/>
          <w:sz w:val="22"/>
          <w:szCs w:val="22"/>
          <w:lang w:eastAsia="en-US"/>
        </w:rPr>
        <w:t>Глава сельского поселения                                                                                                                                                                 «</w:t>
      </w:r>
      <w:r>
        <w:rPr>
          <w:rFonts w:eastAsia="Calibri"/>
          <w:sz w:val="22"/>
          <w:szCs w:val="22"/>
          <w:lang w:eastAsia="en-US"/>
        </w:rPr>
        <w:t>Село Лазинки</w:t>
      </w:r>
      <w:r w:rsidRPr="00B21BE8">
        <w:rPr>
          <w:rFonts w:eastAsia="Calibri"/>
          <w:sz w:val="22"/>
          <w:szCs w:val="22"/>
          <w:lang w:eastAsia="en-US"/>
        </w:rPr>
        <w:t xml:space="preserve">»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Новикова М.И.</w:t>
      </w:r>
      <w:r w:rsidRPr="00B21BE8">
        <w:rPr>
          <w:rFonts w:eastAsia="Calibri"/>
          <w:sz w:val="22"/>
          <w:szCs w:val="22"/>
          <w:lang w:eastAsia="en-US"/>
        </w:rPr>
        <w:t xml:space="preserve">  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60"/>
    <w:rsid w:val="003109EB"/>
    <w:rsid w:val="00A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2023-04-21T03:25:00Z</dcterms:created>
  <dcterms:modified xsi:type="dcterms:W3CDTF">2023-04-21T03:26:00Z</dcterms:modified>
</cp:coreProperties>
</file>