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71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3F4C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23875" cy="638175"/>
            <wp:effectExtent l="0" t="0" r="9525" b="9525"/>
            <wp:docPr id="41" name="Рисунок 4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B71" w:rsidRPr="001C3F4C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1C3F4C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3F4C">
        <w:rPr>
          <w:rFonts w:ascii="Times New Roman" w:eastAsia="Times New Roman" w:hAnsi="Times New Roman" w:cs="Times New Roman"/>
          <w:sz w:val="26"/>
          <w:szCs w:val="26"/>
        </w:rPr>
        <w:t>Адм</w:t>
      </w:r>
      <w:r>
        <w:rPr>
          <w:rFonts w:ascii="Times New Roman" w:eastAsia="Times New Roman" w:hAnsi="Times New Roman" w:cs="Times New Roman"/>
          <w:sz w:val="26"/>
          <w:szCs w:val="26"/>
        </w:rPr>
        <w:t>инистрация Спас-Деменского муниципального округа</w:t>
      </w:r>
      <w:r w:rsidRPr="001C3F4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90B71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Калужской области</w:t>
      </w:r>
    </w:p>
    <w:p w:rsidR="00990B71" w:rsidRPr="001C3F4C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1C3F4C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990B71" w:rsidRPr="001C3F4C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-885" w:type="dxa"/>
        <w:tblLook w:val="01E0"/>
      </w:tblPr>
      <w:tblGrid>
        <w:gridCol w:w="4389"/>
        <w:gridCol w:w="4899"/>
      </w:tblGrid>
      <w:tr w:rsidR="00990B71" w:rsidRPr="001C3F4C" w:rsidTr="006605D5">
        <w:tc>
          <w:tcPr>
            <w:tcW w:w="4389" w:type="dxa"/>
          </w:tcPr>
          <w:p w:rsidR="00990B71" w:rsidRPr="000E537F" w:rsidRDefault="00990B71" w:rsidP="00660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 февраля 2026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4899" w:type="dxa"/>
          </w:tcPr>
          <w:p w:rsidR="00990B71" w:rsidRPr="000E537F" w:rsidRDefault="00990B71" w:rsidP="00660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  <w:r w:rsidRPr="000E5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990B71" w:rsidRPr="001C3F4C" w:rsidTr="006605D5">
        <w:tc>
          <w:tcPr>
            <w:tcW w:w="4389" w:type="dxa"/>
          </w:tcPr>
          <w:p w:rsidR="00990B71" w:rsidRPr="001C3F4C" w:rsidRDefault="00990B71" w:rsidP="006605D5">
            <w:pPr>
              <w:spacing w:after="0" w:line="240" w:lineRule="auto"/>
              <w:ind w:left="601" w:hanging="6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99" w:type="dxa"/>
          </w:tcPr>
          <w:p w:rsidR="00990B71" w:rsidRPr="001C3F4C" w:rsidRDefault="00990B71" w:rsidP="00660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  <w:tr w:rsidR="00990B71" w:rsidRPr="001C3F4C" w:rsidTr="006605D5">
        <w:tc>
          <w:tcPr>
            <w:tcW w:w="4389" w:type="dxa"/>
          </w:tcPr>
          <w:p w:rsidR="00990B71" w:rsidRPr="001C3F4C" w:rsidRDefault="00990B71" w:rsidP="006605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99" w:type="dxa"/>
          </w:tcPr>
          <w:p w:rsidR="00990B71" w:rsidRPr="001C3F4C" w:rsidRDefault="00990B71" w:rsidP="00660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</w:tr>
    </w:tbl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Об утверждении административного регламента </w:t>
      </w:r>
    </w:p>
    <w:p w:rsidR="00990B71" w:rsidRDefault="00990B71" w:rsidP="00990B7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предоставления муниципальной услуги</w:t>
      </w:r>
    </w:p>
    <w:p w:rsidR="00990B71" w:rsidRDefault="00990B71" w:rsidP="00990B7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«Установка намогильных сооружений»</w:t>
      </w:r>
    </w:p>
    <w:p w:rsidR="00990B71" w:rsidRDefault="00990B71" w:rsidP="00990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В соответствии с Федеральным законом</w:t>
      </w:r>
      <w:r w:rsidRPr="001503CF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 27.07.20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10 N 210-ФЗ</w:t>
      </w:r>
      <w:r w:rsidRPr="001503CF">
        <w:rPr>
          <w:rFonts w:ascii="Times New Roman" w:eastAsia="Times New Roman" w:hAnsi="Times New Roman" w:cs="Times New Roman"/>
          <w:bCs/>
          <w:sz w:val="26"/>
          <w:szCs w:val="26"/>
        </w:rPr>
        <w:t xml:space="preserve"> "Об организации предоставления государственных и муниципальных услуг"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Спас-Деменского муниципального округа №60 от 06.02.2026 г.,</w:t>
      </w:r>
    </w:p>
    <w:p w:rsidR="00990B71" w:rsidRDefault="00990B71" w:rsidP="00990B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О С Т А Н О В Л Я Ю:</w:t>
      </w:r>
    </w:p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pStyle w:val="af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Утвердить административный регламент предоставления муниципальной услуги «Установка намогильных сооружений».</w:t>
      </w:r>
    </w:p>
    <w:p w:rsidR="00990B71" w:rsidRDefault="00990B71" w:rsidP="00990B71">
      <w:pPr>
        <w:pStyle w:val="af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990B71" w:rsidRPr="001503CF" w:rsidRDefault="00990B71" w:rsidP="00990B71">
      <w:pPr>
        <w:pStyle w:val="af7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исполнением настоящего постановления возложить на отдел городского хозяйства администрации Спас-Деменского муниципального округа</w:t>
      </w:r>
    </w:p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90B71" w:rsidRDefault="00990B71" w:rsidP="00990B71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990B71" w:rsidRPr="004512D3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90B71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4512D3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90B71" w:rsidRDefault="00990B71" w:rsidP="00990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7940E0" w:rsidRDefault="00990B71" w:rsidP="00990B71">
      <w:pPr>
        <w:spacing w:after="0" w:line="240" w:lineRule="auto"/>
        <w:jc w:val="both"/>
        <w:rPr>
          <w:rFonts w:ascii="Times New Roman" w:hAnsi="Times New Roman" w:cs="Times New Roman"/>
          <w:sz w:val="26"/>
        </w:rPr>
      </w:pPr>
      <w:r w:rsidRPr="007940E0">
        <w:rPr>
          <w:rFonts w:ascii="Times New Roman" w:eastAsia="Times New Roman" w:hAnsi="Times New Roman" w:cs="Times New Roman"/>
          <w:sz w:val="26"/>
          <w:szCs w:val="26"/>
        </w:rPr>
        <w:t>Глава Спас-Деменского муниципального округа</w:t>
      </w:r>
      <w:r w:rsidRPr="007940E0">
        <w:rPr>
          <w:rFonts w:ascii="Times New Roman" w:eastAsia="Times New Roman" w:hAnsi="Times New Roman" w:cs="Times New Roman"/>
          <w:sz w:val="26"/>
          <w:szCs w:val="26"/>
        </w:rPr>
        <w:tab/>
      </w:r>
      <w:r w:rsidRPr="007940E0">
        <w:rPr>
          <w:rFonts w:ascii="Times New Roman" w:eastAsia="Times New Roman" w:hAnsi="Times New Roman" w:cs="Times New Roman"/>
          <w:sz w:val="26"/>
          <w:szCs w:val="26"/>
        </w:rPr>
        <w:tab/>
      </w:r>
      <w:r w:rsidRPr="007940E0">
        <w:rPr>
          <w:rFonts w:ascii="Times New Roman" w:eastAsia="Times New Roman" w:hAnsi="Times New Roman" w:cs="Times New Roman"/>
          <w:sz w:val="26"/>
          <w:szCs w:val="26"/>
        </w:rPr>
        <w:tab/>
        <w:t xml:space="preserve">     В.А. </w:t>
      </w:r>
      <w:proofErr w:type="spellStart"/>
      <w:r w:rsidRPr="007940E0">
        <w:rPr>
          <w:rFonts w:ascii="Times New Roman" w:eastAsia="Times New Roman" w:hAnsi="Times New Roman" w:cs="Times New Roman"/>
          <w:sz w:val="26"/>
          <w:szCs w:val="26"/>
        </w:rPr>
        <w:t>Бузанов</w:t>
      </w:r>
      <w:proofErr w:type="spellEnd"/>
    </w:p>
    <w:p w:rsidR="00990B71" w:rsidRPr="001C3F4C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1C3F4C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1C3F4C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Pr="001C3F4C" w:rsidRDefault="00990B71" w:rsidP="00990B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0B71" w:rsidRDefault="00990B71" w:rsidP="00990B71">
      <w:pPr>
        <w:pStyle w:val="ConsPlusNormal"/>
        <w:jc w:val="both"/>
      </w:pPr>
    </w:p>
    <w:p w:rsidR="00990B71" w:rsidRDefault="00990B71" w:rsidP="00990B71"/>
    <w:p w:rsidR="00990B71" w:rsidRPr="00990B71" w:rsidRDefault="00990B71" w:rsidP="007468CB">
      <w:pPr>
        <w:pStyle w:val="ConsPlusTitle"/>
        <w:ind w:left="4536" w:right="282"/>
        <w:jc w:val="center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</w:p>
    <w:p w:rsidR="00990B71" w:rsidRPr="00990B71" w:rsidRDefault="00990B71" w:rsidP="007468CB">
      <w:pPr>
        <w:pStyle w:val="ConsPlusTitle"/>
        <w:ind w:left="4536" w:right="282"/>
        <w:jc w:val="center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</w:p>
    <w:p w:rsidR="007468CB" w:rsidRDefault="007468CB" w:rsidP="007468CB">
      <w:pPr>
        <w:pStyle w:val="ConsPlusTitle"/>
        <w:ind w:left="4536" w:right="2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УТВЕРЖДЕН</w:t>
      </w:r>
    </w:p>
    <w:p w:rsidR="007468CB" w:rsidRDefault="007468CB" w:rsidP="007468CB">
      <w:pPr>
        <w:pStyle w:val="ConsPlusTitle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постановлением администрации Спас-Деменского муниципального округа</w:t>
      </w:r>
    </w:p>
    <w:p w:rsidR="007468CB" w:rsidRDefault="007468CB" w:rsidP="007468CB">
      <w:pPr>
        <w:pStyle w:val="ConsPlusTitle"/>
        <w:ind w:left="4536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от 24 февраля 2026 г. № 95</w:t>
      </w:r>
    </w:p>
    <w:p w:rsidR="007468CB" w:rsidRDefault="007468CB" w:rsidP="007468CB">
      <w:pPr>
        <w:pStyle w:val="ConsPlusTitle"/>
        <w:jc w:val="center"/>
        <w:rPr>
          <w:rStyle w:val="fontstyle01"/>
          <w:rFonts w:ascii="Times New Roman" w:hAnsi="Times New Roman"/>
          <w:sz w:val="28"/>
          <w:szCs w:val="28"/>
        </w:rPr>
      </w:pPr>
    </w:p>
    <w:p w:rsidR="007468CB" w:rsidRDefault="007468CB" w:rsidP="007468CB">
      <w:pPr>
        <w:pStyle w:val="ConsPlusTitle"/>
        <w:jc w:val="center"/>
      </w:pPr>
    </w:p>
    <w:p w:rsidR="007468CB" w:rsidRDefault="007468CB" w:rsidP="007468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Pr="00916098" w:rsidRDefault="007468CB" w:rsidP="007468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6098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7468CB" w:rsidRPr="00916098" w:rsidRDefault="007468CB" w:rsidP="007468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6098">
        <w:rPr>
          <w:rFonts w:ascii="Times New Roman" w:hAnsi="Times New Roman" w:cs="Times New Roman"/>
          <w:b w:val="0"/>
          <w:sz w:val="28"/>
          <w:szCs w:val="28"/>
        </w:rPr>
        <w:t>предост</w:t>
      </w:r>
      <w:bookmarkStart w:id="0" w:name="_Hlk205679347"/>
      <w:r w:rsidR="00916098">
        <w:rPr>
          <w:rFonts w:ascii="Times New Roman" w:hAnsi="Times New Roman" w:cs="Times New Roman"/>
          <w:b w:val="0"/>
          <w:sz w:val="28"/>
          <w:szCs w:val="28"/>
        </w:rPr>
        <w:t>авления муниципальной услуги «Установка</w:t>
      </w:r>
      <w:r w:rsidRPr="00916098">
        <w:rPr>
          <w:rFonts w:ascii="Times New Roman" w:hAnsi="Times New Roman" w:cs="Times New Roman"/>
          <w:b w:val="0"/>
          <w:sz w:val="28"/>
          <w:szCs w:val="28"/>
        </w:rPr>
        <w:t xml:space="preserve"> намогильных сооружений</w:t>
      </w:r>
      <w:r w:rsidR="00916098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468CB" w:rsidRDefault="007468CB" w:rsidP="007468CB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1" w:name="_Hlk205246332"/>
      <w:bookmarkStart w:id="2" w:name="_Hlk205246330"/>
      <w:bookmarkEnd w:id="0"/>
    </w:p>
    <w:p w:rsidR="007468CB" w:rsidRDefault="007468CB" w:rsidP="007468CB">
      <w:pPr>
        <w:spacing w:after="0"/>
        <w:ind w:right="-1"/>
        <w:jc w:val="both"/>
      </w:pPr>
      <w:bookmarkStart w:id="3" w:name="_1._Раздел_I."/>
      <w:bookmarkStart w:id="4" w:name="_Hlk205239079"/>
      <w:bookmarkStart w:id="5" w:name="_Hlk211032410"/>
      <w:bookmarkEnd w:id="3"/>
      <w:r>
        <w:rPr>
          <w:rStyle w:val="10"/>
          <w:rFonts w:cs="Times New Roman"/>
          <w:bCs/>
        </w:rPr>
        <w:t xml:space="preserve"> </w:t>
      </w:r>
    </w:p>
    <w:p w:rsidR="007468CB" w:rsidRPr="007468CB" w:rsidRDefault="007468CB" w:rsidP="007468CB">
      <w:pPr>
        <w:ind w:firstLine="708"/>
        <w:rPr>
          <w:rFonts w:cstheme="minorHAnsi"/>
          <w:b/>
          <w:bCs/>
          <w:noProof/>
          <w:color w:val="0000FF" w:themeColor="hyperlink"/>
          <w:sz w:val="20"/>
          <w:szCs w:val="20"/>
          <w:u w:val="single"/>
        </w:rPr>
      </w:pPr>
      <w:bookmarkStart w:id="6" w:name="_Toc205244402"/>
      <w:bookmarkStart w:id="7" w:name="_Toc211282384"/>
      <w:bookmarkStart w:id="8" w:name="_Toc205387985"/>
      <w:bookmarkStart w:id="9" w:name="_Toc205384590"/>
      <w:bookmarkStart w:id="10" w:name="_Toc205367578"/>
      <w:bookmarkEnd w:id="1"/>
      <w:bookmarkEnd w:id="2"/>
      <w:bookmarkEnd w:id="4"/>
      <w:bookmarkEnd w:id="5"/>
      <w:r>
        <w:rPr>
          <w:rStyle w:val="10"/>
        </w:rPr>
        <w:t>1.</w:t>
      </w:r>
      <w:bookmarkEnd w:id="6"/>
      <w:r>
        <w:rPr>
          <w:rStyle w:val="10"/>
        </w:rPr>
        <w:t> 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  <w:bookmarkEnd w:id="7"/>
      <w:bookmarkEnd w:id="8"/>
      <w:bookmarkEnd w:id="9"/>
      <w:bookmarkEnd w:id="10"/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_Toc205244403"/>
      <w:bookmarkStart w:id="12" w:name="_Toc205226098"/>
      <w:bookmarkStart w:id="13" w:name="_Toc205367579"/>
      <w:bookmarkStart w:id="14" w:name="_Toc205384591"/>
      <w:bookmarkStart w:id="15" w:name="_Toc205387986"/>
      <w:bookmarkStart w:id="16" w:name="_Toc211282385"/>
      <w:r>
        <w:rPr>
          <w:rStyle w:val="20"/>
        </w:rPr>
        <w:t>1.1.</w:t>
      </w:r>
      <w:bookmarkStart w:id="17" w:name="_Toc205050716"/>
      <w:bookmarkEnd w:id="11"/>
      <w:bookmarkEnd w:id="12"/>
      <w:r>
        <w:rPr>
          <w:rFonts w:ascii="Times New Roman" w:hAnsi="Times New Roman" w:cs="Times New Roman"/>
          <w:sz w:val="28"/>
          <w:szCs w:val="28"/>
        </w:rPr>
        <w:t> Предмет регулирования административного регламента</w:t>
      </w:r>
      <w:bookmarkEnd w:id="13"/>
      <w:bookmarkEnd w:id="14"/>
      <w:bookmarkEnd w:id="15"/>
      <w:bookmarkEnd w:id="16"/>
      <w:bookmarkEnd w:id="17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Toc205384592"/>
      <w:bookmarkStart w:id="19" w:name="_Toc205367580"/>
      <w:bookmarkStart w:id="20" w:name="_Toc205367420"/>
      <w:bookmarkStart w:id="21" w:name="_Toc205244404"/>
      <w:bookmarkStart w:id="22" w:name="_Toc205226099"/>
      <w:r>
        <w:rPr>
          <w:rStyle w:val="30"/>
        </w:rPr>
        <w:t>1.1.1.</w:t>
      </w:r>
      <w:bookmarkStart w:id="23" w:name="_Toc205050717"/>
      <w:bookmarkEnd w:id="18"/>
      <w:bookmarkEnd w:id="19"/>
      <w:bookmarkEnd w:id="20"/>
      <w:bookmarkEnd w:id="21"/>
      <w:bookmarkEnd w:id="22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предоставления муниципальной услуги «Установка намогильных сооружений» (далее – Административный регламент) устанавливает порядок и стандарт предоставления услуги в сфере организации и исполнения процессов похоронной деятельности, в том числе с использованием </w:t>
      </w:r>
      <w:r>
        <w:rPr>
          <w:rFonts w:ascii="Times New Roman" w:eastAsiaTheme="minorEastAsia" w:hAnsi="Times New Roman" w:cs="Times New Roman"/>
          <w:sz w:val="28"/>
          <w:szCs w:val="28"/>
        </w:rPr>
        <w:t>Федеральной государственной информационной системы «Единая система предоставления государственных и муниципальных услуг (сервисов)», положение о которой утверждено постановлением Правительства Российской Федерации от 24 октября 2011 г. № 861 «О федеральных государственных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информационных системах, обеспечивающих предоставление в электронной форме государственных и муниципальных услуг (осуществление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функций)»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ПГС)</w:t>
      </w:r>
      <w:bookmarkEnd w:id="23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Toc205384593"/>
      <w:bookmarkStart w:id="25" w:name="_Toc205367581"/>
      <w:bookmarkStart w:id="26" w:name="_Toc205367421"/>
      <w:bookmarkStart w:id="27" w:name="_Toc205244405"/>
      <w:bookmarkStart w:id="28" w:name="_Toc205226100"/>
      <w:r>
        <w:rPr>
          <w:rStyle w:val="30"/>
        </w:rPr>
        <w:t>1.1.2.</w:t>
      </w:r>
      <w:bookmarkStart w:id="29" w:name="_Toc205050718"/>
      <w:bookmarkEnd w:id="24"/>
      <w:bookmarkEnd w:id="25"/>
      <w:bookmarkEnd w:id="26"/>
      <w:bookmarkEnd w:id="27"/>
      <w:bookmarkEnd w:id="28"/>
      <w:r>
        <w:rPr>
          <w:rFonts w:ascii="Times New Roman" w:hAnsi="Times New Roman" w:cs="Times New Roman"/>
          <w:sz w:val="28"/>
          <w:szCs w:val="28"/>
        </w:rPr>
        <w:t> Муниципальная услуга «Установка намогильных сооружений» включает в себя следующие цели обращения предоставления муниципальной услуги:</w:t>
      </w:r>
      <w:bookmarkEnd w:id="29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205227524"/>
      <w:r>
        <w:rPr>
          <w:rFonts w:ascii="Times New Roman" w:hAnsi="Times New Roman" w:cs="Times New Roman"/>
          <w:sz w:val="28"/>
          <w:szCs w:val="28"/>
        </w:rPr>
        <w:t>а) регистрация установки, демонтажа, замены намогильных сооружений;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получения сведений о намогильных сооружениях из реестра;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внесения изменений в сведения о намогильных сооружениях в реестр.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Toc205384594"/>
      <w:bookmarkStart w:id="32" w:name="_Toc205367582"/>
      <w:bookmarkStart w:id="33" w:name="_Toc205367422"/>
      <w:bookmarkStart w:id="34" w:name="_Toc205244406"/>
      <w:bookmarkStart w:id="35" w:name="_Toc205226101"/>
      <w:bookmarkEnd w:id="30"/>
      <w:r>
        <w:rPr>
          <w:rStyle w:val="30"/>
        </w:rPr>
        <w:t>1.1.3.</w:t>
      </w:r>
      <w:bookmarkStart w:id="36" w:name="_Toc205050719"/>
      <w:bookmarkEnd w:id="31"/>
      <w:bookmarkEnd w:id="32"/>
      <w:bookmarkEnd w:id="33"/>
      <w:bookmarkEnd w:id="34"/>
      <w:bookmarkEnd w:id="35"/>
      <w:r>
        <w:rPr>
          <w:rFonts w:ascii="Times New Roman" w:hAnsi="Times New Roman" w:cs="Times New Roman"/>
          <w:sz w:val="28"/>
          <w:szCs w:val="28"/>
        </w:rPr>
        <w:t> Административный регламент определяет:</w:t>
      </w:r>
      <w:bookmarkEnd w:id="36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требования к предоставлению муниципальной услуги, включая состав, последовательность и сроки выполнения административных процедур, требования к порядку оказания </w:t>
      </w:r>
      <w:bookmarkStart w:id="37" w:name="_Hlk212032758"/>
      <w:r>
        <w:rPr>
          <w:rFonts w:ascii="Times New Roman" w:hAnsi="Times New Roman" w:cs="Times New Roman"/>
          <w:sz w:val="28"/>
          <w:szCs w:val="28"/>
        </w:rPr>
        <w:t>услуги (в соответствии с целью обращения) Заявителям</w:t>
      </w:r>
      <w:bookmarkEnd w:id="37"/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процедуру взаимодействия Заявителей с уполномоченным органом посредством ПГС, ФГИС «Единый портал государственных и муниципальных услуг (функций)» (далее – ЕПГУ), а также иными доступными способами, предусмотренными законодательством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требования к перечню и оформлению документов, необходимых для получения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процедуру осуществления межведомственного информационного взаимодействия при предоставлении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основания и требования к информированию Заявителей о порядке предоставления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порядок и причины отказа в приёме документов и предоставлении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требования к результату оказания муниципальной услуги.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Toc205384595"/>
      <w:bookmarkStart w:id="39" w:name="_Toc205367583"/>
      <w:bookmarkStart w:id="40" w:name="_Toc205367423"/>
      <w:bookmarkStart w:id="41" w:name="_Toc205244407"/>
      <w:bookmarkStart w:id="42" w:name="_Toc205226102"/>
      <w:r>
        <w:rPr>
          <w:rStyle w:val="30"/>
        </w:rPr>
        <w:t>1.1.4.</w:t>
      </w:r>
      <w:bookmarkStart w:id="43" w:name="_Toc205050720"/>
      <w:bookmarkEnd w:id="38"/>
      <w:bookmarkEnd w:id="39"/>
      <w:bookmarkEnd w:id="40"/>
      <w:bookmarkEnd w:id="41"/>
      <w:bookmarkEnd w:id="42"/>
      <w:r>
        <w:rPr>
          <w:rFonts w:ascii="Times New Roman" w:hAnsi="Times New Roman" w:cs="Times New Roman"/>
          <w:sz w:val="28"/>
          <w:szCs w:val="28"/>
        </w:rPr>
        <w:t> Настоящий Административный регламент обязателен для исполнения должностными лицами уполномоченного органа местного самоуправления, в ведении которого находятся вопросы проведения работ с намогильными сооружениями (далее – Уполномоченный орган), а также распространяется на Заявителей, обратившихся за получением муниципальной услуги на территории муниципального образования.</w:t>
      </w:r>
      <w:bookmarkEnd w:id="43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bookmarkStart w:id="44" w:name="_Toc205244408"/>
      <w:bookmarkStart w:id="45" w:name="_Toc205226103"/>
      <w:bookmarkStart w:id="46" w:name="_Toc205367584"/>
      <w:bookmarkStart w:id="47" w:name="_Toc205384596"/>
      <w:bookmarkStart w:id="48" w:name="_Toc205387987"/>
      <w:bookmarkStart w:id="49" w:name="_Toc211282386"/>
      <w:r>
        <w:rPr>
          <w:rStyle w:val="20"/>
        </w:rPr>
        <w:t>1.2.</w:t>
      </w:r>
      <w:bookmarkStart w:id="50" w:name="_Toc205050721"/>
      <w:bookmarkEnd w:id="44"/>
      <w:bookmarkEnd w:id="45"/>
      <w:r>
        <w:rPr>
          <w:rFonts w:ascii="Times New Roman" w:hAnsi="Times New Roman" w:cs="Times New Roman"/>
          <w:sz w:val="28"/>
          <w:szCs w:val="28"/>
        </w:rPr>
        <w:t xml:space="preserve"> Круг </w:t>
      </w:r>
      <w:bookmarkEnd w:id="46"/>
      <w:bookmarkEnd w:id="47"/>
      <w:bookmarkEnd w:id="48"/>
      <w:bookmarkEnd w:id="49"/>
      <w:bookmarkEnd w:id="50"/>
      <w:r>
        <w:rPr>
          <w:rFonts w:ascii="Times New Roman" w:hAnsi="Times New Roman" w:cs="Times New Roman"/>
          <w:sz w:val="28"/>
          <w:szCs w:val="28"/>
        </w:rPr>
        <w:t>Заявителей</w:t>
      </w:r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" w:name="_Toc205384597"/>
      <w:bookmarkStart w:id="52" w:name="_Toc205367585"/>
      <w:bookmarkStart w:id="53" w:name="_Toc205244409"/>
      <w:bookmarkStart w:id="54" w:name="_Toc205226104"/>
      <w:r>
        <w:rPr>
          <w:rStyle w:val="30"/>
        </w:rPr>
        <w:t>1.2.1.</w:t>
      </w:r>
      <w:bookmarkEnd w:id="51"/>
      <w:bookmarkEnd w:id="52"/>
      <w:bookmarkEnd w:id="53"/>
      <w:bookmarkEnd w:id="54"/>
      <w:r>
        <w:rPr>
          <w:rFonts w:ascii="Times New Roman" w:hAnsi="Times New Roman" w:cs="Times New Roman"/>
          <w:sz w:val="28"/>
          <w:szCs w:val="28"/>
        </w:rPr>
        <w:t> Заявителями на получение муниципальной услуги «Установка намогильных сооружений» являются лица, ответственные за захоронения, на месте которых производятся работы с намогильными сооружениями, а также их уполномоченные представители (далее – Заявители), в том числе: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 супруг (супруга), близкий родственник умершего (дети, родители, усыновленные, усыновители, родные братья и родные сестры, внуки, дедушка, бабушка) или иной родственник умершего, являющийся ответственным за захоронение;</w:t>
      </w:r>
      <w:proofErr w:type="gramEnd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 лица, действующие на основании доверенности от ответственного за захоронение, оформленной в соответствии с законодательством Российской Федерации;</w:t>
      </w:r>
      <w:proofErr w:type="gramEnd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 индивидуальные предприниматели или юридические лица, действующие на основании доверенности от ответственного за захоронение, оформленной в соответствии с законодательством Российской Федерации.</w:t>
      </w:r>
      <w:proofErr w:type="gramEnd"/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55" w:name="_Toc205244410"/>
      <w:bookmarkStart w:id="56" w:name="_Toc205226105"/>
      <w:bookmarkStart w:id="57" w:name="_Toc205367586"/>
      <w:bookmarkStart w:id="58" w:name="_Toc205384598"/>
      <w:bookmarkStart w:id="59" w:name="_Toc205387988"/>
      <w:bookmarkStart w:id="60" w:name="_Toc211282387"/>
      <w:r>
        <w:rPr>
          <w:rStyle w:val="20"/>
        </w:rPr>
        <w:t>1.3.</w:t>
      </w:r>
      <w:bookmarkStart w:id="61" w:name="_Toc205050722"/>
      <w:bookmarkEnd w:id="55"/>
      <w:bookmarkEnd w:id="56"/>
      <w:r>
        <w:rPr>
          <w:rFonts w:ascii="Times New Roman" w:hAnsi="Times New Roman" w:cs="Times New Roman"/>
          <w:sz w:val="28"/>
          <w:szCs w:val="28"/>
        </w:rPr>
        <w:t> Порядок информирования о предоставлении</w:t>
      </w:r>
      <w:bookmarkStart w:id="62" w:name="_Toc205387989"/>
      <w:bookmarkStart w:id="63" w:name="_Toc205384599"/>
      <w:bookmarkStart w:id="64" w:name="_Toc205367587"/>
      <w:bookmarkStart w:id="65" w:name="_Toc205050723"/>
      <w:bookmarkEnd w:id="57"/>
      <w:bookmarkEnd w:id="58"/>
      <w:bookmarkEnd w:id="59"/>
      <w:bookmarkEnd w:id="61"/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bookmarkEnd w:id="60"/>
      <w:bookmarkEnd w:id="62"/>
      <w:bookmarkEnd w:id="63"/>
      <w:bookmarkEnd w:id="64"/>
      <w:bookmarkEnd w:id="65"/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" w:name="_Toc205384600"/>
      <w:bookmarkStart w:id="67" w:name="_Toc205367588"/>
      <w:bookmarkStart w:id="68" w:name="_Toc205244411"/>
      <w:bookmarkStart w:id="69" w:name="_Toc205226106"/>
      <w:r>
        <w:rPr>
          <w:rStyle w:val="30"/>
        </w:rPr>
        <w:t>1.3.1.</w:t>
      </w:r>
      <w:bookmarkEnd w:id="66"/>
      <w:bookmarkEnd w:id="67"/>
      <w:bookmarkEnd w:id="68"/>
      <w:bookmarkEnd w:id="69"/>
      <w:r>
        <w:rPr>
          <w:rFonts w:ascii="Times New Roman" w:hAnsi="Times New Roman" w:cs="Times New Roman"/>
          <w:sz w:val="28"/>
          <w:szCs w:val="28"/>
        </w:rPr>
        <w:t> Информирование Заявителей о порядке предоставления муниципальной услуги «Установка намогильных сооружений», осуществляется Уполномоченным органом посредством размещения/предоставления информации: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 ЕПГУ;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 официальном сайте Уполномоченного органа;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на информационных стендах в помещениях Уполномоченного органа по адресу: 249610, Калужская область, город Спас-Деменск, улица Советская, дом 99;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по телефону справочной службы Уполномоченного органа: 8 (48455) 2-25-30;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 в местах информирования в многофункциональных центрах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е) непосредственно при личном приеме Заявителя в Уполномоченный орган или МФЦ;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ж) по телефону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органе или МФЦ;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 в иных местах информирования Заявителей о предоставляемых муниципальных услугах/сервисах.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0" w:name="_Toc205384602"/>
      <w:bookmarkStart w:id="71" w:name="_Toc205367590"/>
      <w:bookmarkStart w:id="72" w:name="_Toc205244413"/>
      <w:bookmarkStart w:id="73" w:name="_Toc205226108"/>
      <w:r>
        <w:rPr>
          <w:rFonts w:ascii="Times New Roman" w:hAnsi="Times New Roman" w:cs="Times New Roman"/>
          <w:sz w:val="28"/>
          <w:szCs w:val="28"/>
        </w:rPr>
        <w:t>1.3.2. Информация о предоставляемой муниципальной услуге и способах её получения доступна при личном обращении Заявителя в Уполномоченный орган по адресу:249610, Калужская область, город Спас-Деменск, улица Советская, дом 99, а также при подаче заявления посредством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0"/>
        </w:rPr>
        <w:t>1.3.3.</w:t>
      </w:r>
      <w:bookmarkEnd w:id="70"/>
      <w:bookmarkEnd w:id="71"/>
      <w:bookmarkEnd w:id="72"/>
      <w:bookmarkEnd w:id="73"/>
      <w:r>
        <w:rPr>
          <w:rFonts w:ascii="Times New Roman" w:hAnsi="Times New Roman" w:cs="Times New Roman"/>
          <w:sz w:val="28"/>
          <w:szCs w:val="28"/>
        </w:rPr>
        <w:t> На официальном сайте Уполномоченного органа, а также на информационных стендах и иных местах информирования размещаются: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график работы Уполномоченного органа и приёма Заявителей;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перечень документов, необходимых для получения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требования к оформлению заявлений и иных документов;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круг Заявителей;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сроки предоставления муниципальной услуги, возможные результаты и порядок их получения;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основания для отказа в приёме документов и в предоставлении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информация о порядке досудебного (внесудебного) обжалования решений и действий (бездействия) должностных лиц при предоставлении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 формы заявлений и рекомендации по их заполнению.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4" w:name="_Toc205384603"/>
      <w:bookmarkStart w:id="75" w:name="_Toc205367591"/>
      <w:bookmarkStart w:id="76" w:name="_Toc205244414"/>
      <w:bookmarkStart w:id="77" w:name="_Toc205226109"/>
      <w:r>
        <w:rPr>
          <w:rStyle w:val="30"/>
        </w:rPr>
        <w:t>1.3.4.</w:t>
      </w:r>
      <w:bookmarkEnd w:id="74"/>
      <w:bookmarkEnd w:id="75"/>
      <w:bookmarkEnd w:id="76"/>
      <w:bookmarkEnd w:id="77"/>
      <w:r>
        <w:rPr>
          <w:rFonts w:ascii="Times New Roman" w:hAnsi="Times New Roman" w:cs="Times New Roman"/>
          <w:sz w:val="28"/>
          <w:szCs w:val="28"/>
        </w:rPr>
        <w:t> Информирование Заявителей осуществляется на безвозмездной основе как в форме консультирования при личном обращении в Уполномоченный орган, так и посредством ЕПГУ, электронной почты и телефонных обращений.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8" w:name="_Toc205384604"/>
      <w:bookmarkStart w:id="79" w:name="_Toc205367592"/>
      <w:bookmarkStart w:id="80" w:name="_Toc205244415"/>
      <w:bookmarkStart w:id="81" w:name="_Toc205226110"/>
      <w:r>
        <w:rPr>
          <w:rStyle w:val="30"/>
        </w:rPr>
        <w:t>1.3.5.</w:t>
      </w:r>
      <w:bookmarkEnd w:id="78"/>
      <w:bookmarkEnd w:id="79"/>
      <w:bookmarkEnd w:id="80"/>
      <w:bookmarkEnd w:id="81"/>
      <w:r>
        <w:rPr>
          <w:rFonts w:ascii="Times New Roman" w:hAnsi="Times New Roman" w:cs="Times New Roman"/>
          <w:sz w:val="28"/>
          <w:szCs w:val="28"/>
        </w:rPr>
        <w:t> При ответах на телефонные звонки или иные обращения уполномоченный служащий обязан: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назвать свою должность, фамилию, имя, отчество;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вежливой и корректной форме предоставить информацию по вопросам, относящимся к предоставлению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при необходимости направить Заявителя к компетентному специалисту либо предложить удобное время для повторного обращения.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2" w:name="_Toc205384605"/>
      <w:bookmarkStart w:id="83" w:name="_Toc205367593"/>
      <w:bookmarkStart w:id="84" w:name="_Toc205244416"/>
      <w:bookmarkStart w:id="85" w:name="_Toc205226111"/>
      <w:r>
        <w:rPr>
          <w:rStyle w:val="30"/>
        </w:rPr>
        <w:t>1.3.6.</w:t>
      </w:r>
      <w:bookmarkEnd w:id="82"/>
      <w:bookmarkEnd w:id="83"/>
      <w:bookmarkEnd w:id="84"/>
      <w:bookmarkEnd w:id="85"/>
      <w:r>
        <w:rPr>
          <w:rFonts w:ascii="Times New Roman" w:hAnsi="Times New Roman" w:cs="Times New Roman"/>
          <w:sz w:val="28"/>
          <w:szCs w:val="28"/>
        </w:rPr>
        <w:t> Доступ к публичной информации о муниципальной услуге не требует регистрации, авторизации, предоставления персональных данных или оплаты со стороны Заявителя.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6" w:name="_Toc205384606"/>
      <w:bookmarkStart w:id="87" w:name="_Toc205367594"/>
      <w:bookmarkStart w:id="88" w:name="_Toc205244417"/>
      <w:bookmarkStart w:id="89" w:name="_Toc205226112"/>
      <w:r>
        <w:rPr>
          <w:rStyle w:val="30"/>
        </w:rPr>
        <w:t>1.3.7.</w:t>
      </w:r>
      <w:bookmarkEnd w:id="86"/>
      <w:bookmarkEnd w:id="87"/>
      <w:bookmarkEnd w:id="88"/>
      <w:bookmarkEnd w:id="89"/>
      <w:r>
        <w:rPr>
          <w:rFonts w:ascii="Times New Roman" w:hAnsi="Times New Roman" w:cs="Times New Roman"/>
          <w:sz w:val="28"/>
          <w:szCs w:val="28"/>
        </w:rPr>
        <w:t> Уполномоченный орган обеспечивает возможность подачи заявлений о предоставлении муниципальной услуги двумя способами: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в Уполномоченный орган;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посредством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0" w:name="_Toc205244418"/>
      <w:bookmarkStart w:id="91" w:name="_Toc205226113"/>
      <w:bookmarkStart w:id="92" w:name="_Toc211282388"/>
      <w:bookmarkStart w:id="93" w:name="_Toc205387990"/>
      <w:bookmarkStart w:id="94" w:name="_Toc205384607"/>
      <w:bookmarkStart w:id="95" w:name="_Toc205367595"/>
      <w:r>
        <w:rPr>
          <w:rStyle w:val="20"/>
        </w:rPr>
        <w:t>1.4.</w:t>
      </w:r>
      <w:bookmarkEnd w:id="90"/>
      <w:bookmarkEnd w:id="91"/>
      <w:r>
        <w:rPr>
          <w:rStyle w:val="20"/>
        </w:rPr>
        <w:t> </w:t>
      </w:r>
      <w:r>
        <w:rPr>
          <w:rFonts w:ascii="Times New Roman" w:hAnsi="Times New Roman" w:cs="Times New Roman"/>
          <w:sz w:val="28"/>
          <w:szCs w:val="28"/>
        </w:rPr>
        <w:t>Требования к муниципальной услуге</w:t>
      </w:r>
      <w:bookmarkEnd w:id="92"/>
      <w:bookmarkEnd w:id="93"/>
      <w:bookmarkEnd w:id="94"/>
      <w:bookmarkEnd w:id="95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_Toc205384608"/>
      <w:bookmarkStart w:id="97" w:name="_Toc205367596"/>
      <w:bookmarkStart w:id="98" w:name="_Toc205244419"/>
      <w:bookmarkStart w:id="99" w:name="_Toc205226114"/>
      <w:r>
        <w:rPr>
          <w:rStyle w:val="30"/>
        </w:rPr>
        <w:t>1.4.1.</w:t>
      </w:r>
      <w:bookmarkEnd w:id="96"/>
      <w:bookmarkEnd w:id="97"/>
      <w:bookmarkEnd w:id="98"/>
      <w:bookmarkEnd w:id="99"/>
      <w:r>
        <w:rPr>
          <w:rFonts w:ascii="Times New Roman" w:hAnsi="Times New Roman" w:cs="Times New Roman"/>
          <w:sz w:val="28"/>
          <w:szCs w:val="28"/>
        </w:rPr>
        <w:t xml:space="preserve"> Муниципальная услуга предоставляется Заявителю на основании заявления (обращения) в соответствии с целью обращения, определяемой на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основании признаков Заявителя, выявленных в результате анкетирования (профилирования), проводимого Уполномоченным органом, а также исходя из требуемого результата её предоставления.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_Toc205384609"/>
      <w:bookmarkStart w:id="101" w:name="_Toc205367597"/>
      <w:bookmarkStart w:id="102" w:name="_Toc205244420"/>
      <w:bookmarkStart w:id="103" w:name="_Toc205226115"/>
      <w:r>
        <w:rPr>
          <w:rStyle w:val="30"/>
        </w:rPr>
        <w:t>1.4.2.</w:t>
      </w:r>
      <w:bookmarkEnd w:id="100"/>
      <w:bookmarkEnd w:id="101"/>
      <w:bookmarkEnd w:id="102"/>
      <w:bookmarkEnd w:id="103"/>
      <w:r>
        <w:rPr>
          <w:rFonts w:ascii="Times New Roman" w:hAnsi="Times New Roman" w:cs="Times New Roman"/>
          <w:sz w:val="28"/>
          <w:szCs w:val="28"/>
        </w:rPr>
        <w:t> Признаки Заявителя включают в себя данные, полученные при оформлении заявления на ЕПГУ либо при личном обращении Заявителя в Уполномоченный орган.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_Toc205384610"/>
      <w:bookmarkStart w:id="105" w:name="_Toc205367598"/>
      <w:bookmarkStart w:id="106" w:name="_Toc205244421"/>
      <w:bookmarkStart w:id="107" w:name="_Toc205226116"/>
      <w:r>
        <w:rPr>
          <w:rStyle w:val="30"/>
        </w:rPr>
        <w:t>1.4.3.</w:t>
      </w:r>
      <w:bookmarkEnd w:id="104"/>
      <w:bookmarkEnd w:id="105"/>
      <w:bookmarkEnd w:id="106"/>
      <w:bookmarkEnd w:id="107"/>
      <w:r>
        <w:rPr>
          <w:rFonts w:ascii="Times New Roman" w:hAnsi="Times New Roman" w:cs="Times New Roman"/>
          <w:sz w:val="28"/>
          <w:szCs w:val="28"/>
        </w:rPr>
        <w:t> Цель обращения за муниципальной услугой определяется автоматически при обращении посредством  ЕПГУ либо должностным лицом при личном обращении в результате сопоставления представленных Заявителем сведений со следующими характеристиками: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статус (ответственный за захоронение, уполномоченный представитель ответственного за захоронение) и категория Заявителя (физическое лицо, индивидуальный предприниматель или юридическое лицо);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основание обращения (регистрация установки, демонтажа, замены намогильного сооружения, получение сведений о намогильном сооружении, внесение изменений в сведения о намогильном сооружении);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наличие необходимых сведений, документов и полномочий для получения муниципальной услуги в соответствии с целью обращения.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_Toc205384611"/>
      <w:bookmarkStart w:id="109" w:name="_Toc205367599"/>
      <w:bookmarkStart w:id="110" w:name="_Toc205244422"/>
      <w:bookmarkStart w:id="111" w:name="_Toc205226117"/>
      <w:r>
        <w:rPr>
          <w:rStyle w:val="30"/>
        </w:rPr>
        <w:t>1.4.4.</w:t>
      </w:r>
      <w:bookmarkEnd w:id="108"/>
      <w:bookmarkEnd w:id="109"/>
      <w:bookmarkEnd w:id="110"/>
      <w:bookmarkEnd w:id="111"/>
      <w:r>
        <w:rPr>
          <w:rFonts w:ascii="Times New Roman" w:hAnsi="Times New Roman" w:cs="Times New Roman"/>
          <w:sz w:val="28"/>
          <w:szCs w:val="28"/>
        </w:rPr>
        <w:t> Результат предоставления муниципальной услуги формируется в соответствии с целью обращения, указанной в обращении Заявителя, и может включать один из способов: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уведомление о регистрации проведения работ с намогильными сооружениями;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предоставление сведений о намогильном сооружении из реестра (выписка);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внесение изменений в сведения о намогильных сооружениях в реестр (актуализированная выписка);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мотивированное решение об отказе в приёме документов или в предоставлении муниципальной услуги.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_Toc205384612"/>
      <w:bookmarkStart w:id="113" w:name="_Toc205367600"/>
      <w:bookmarkStart w:id="114" w:name="_Toc205244423"/>
      <w:bookmarkStart w:id="115" w:name="_Toc205226118"/>
      <w:r>
        <w:rPr>
          <w:rStyle w:val="30"/>
        </w:rPr>
        <w:t>1.4.5.</w:t>
      </w:r>
      <w:bookmarkEnd w:id="112"/>
      <w:bookmarkEnd w:id="113"/>
      <w:bookmarkEnd w:id="114"/>
      <w:bookmarkEnd w:id="115"/>
      <w:r>
        <w:rPr>
          <w:rFonts w:ascii="Times New Roman" w:hAnsi="Times New Roman" w:cs="Times New Roman"/>
          <w:sz w:val="28"/>
          <w:szCs w:val="28"/>
        </w:rPr>
        <w:t> В случае подачи заявления посредством ЕПГУ результаты предоставления муниципальной услуги поступают Заявителю в электронной форме, подписанной усиленной квалифицированной электронной подписью уполномоченного должностного лица.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6" w:name="_Toc205384613"/>
      <w:bookmarkStart w:id="117" w:name="_Toc205367601"/>
      <w:bookmarkStart w:id="118" w:name="_Toc205244424"/>
      <w:bookmarkStart w:id="119" w:name="_Toc205226119"/>
      <w:r>
        <w:rPr>
          <w:rStyle w:val="30"/>
        </w:rPr>
        <w:t>1.4.6.</w:t>
      </w:r>
      <w:bookmarkEnd w:id="116"/>
      <w:bookmarkEnd w:id="117"/>
      <w:bookmarkEnd w:id="118"/>
      <w:bookmarkEnd w:id="119"/>
      <w:r>
        <w:rPr>
          <w:rFonts w:ascii="Times New Roman" w:hAnsi="Times New Roman" w:cs="Times New Roman"/>
          <w:sz w:val="28"/>
          <w:szCs w:val="28"/>
        </w:rPr>
        <w:t> В случае личного обращения Заявителя в Уполномоченный орган результаты предоставления муниципальной услуги выдаются на бумажном носителе, а по желанию Заявителя – в электронной форме.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20" w:name="_Toc205244425"/>
      <w:bookmarkStart w:id="121" w:name="_Toc205226120"/>
      <w:bookmarkStart w:id="122" w:name="_Toc211282389"/>
      <w:bookmarkStart w:id="123" w:name="_Toc205387991"/>
      <w:bookmarkStart w:id="124" w:name="_Toc205384614"/>
      <w:bookmarkStart w:id="125" w:name="_Toc205367602"/>
      <w:r>
        <w:rPr>
          <w:rStyle w:val="10"/>
        </w:rPr>
        <w:t>2.</w:t>
      </w:r>
      <w:bookmarkEnd w:id="120"/>
      <w:bookmarkEnd w:id="121"/>
      <w:r>
        <w:rPr>
          <w:rFonts w:ascii="Times New Roman" w:hAnsi="Times New Roman" w:cs="Times New Roman"/>
          <w:sz w:val="28"/>
          <w:szCs w:val="28"/>
        </w:rPr>
        <w:t> Стандарт предоставления муниципальной услуги</w:t>
      </w:r>
      <w:bookmarkEnd w:id="122"/>
      <w:bookmarkEnd w:id="123"/>
      <w:bookmarkEnd w:id="124"/>
      <w:bookmarkEnd w:id="125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26" w:name="_Toc205244426"/>
      <w:bookmarkStart w:id="127" w:name="_Toc205226121"/>
      <w:bookmarkStart w:id="128" w:name="_Toc211282390"/>
      <w:bookmarkStart w:id="129" w:name="_Toc205387992"/>
      <w:bookmarkStart w:id="130" w:name="_Toc205384615"/>
      <w:bookmarkStart w:id="131" w:name="_Toc205367603"/>
      <w:r>
        <w:rPr>
          <w:rStyle w:val="20"/>
        </w:rPr>
        <w:t>2.1.</w:t>
      </w:r>
      <w:bookmarkEnd w:id="126"/>
      <w:bookmarkEnd w:id="127"/>
      <w:r>
        <w:rPr>
          <w:rFonts w:ascii="Times New Roman" w:hAnsi="Times New Roman" w:cs="Times New Roman"/>
          <w:sz w:val="28"/>
          <w:szCs w:val="28"/>
        </w:rPr>
        <w:t> Наименование муниципальной услуги: «Установка намогильных сооружений».</w:t>
      </w:r>
      <w:bookmarkEnd w:id="128"/>
      <w:bookmarkEnd w:id="129"/>
      <w:bookmarkEnd w:id="130"/>
      <w:bookmarkEnd w:id="131"/>
    </w:p>
    <w:p w:rsidR="007468CB" w:rsidRDefault="007468CB" w:rsidP="007468CB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2" w:name="_Toc205244427"/>
      <w:bookmarkStart w:id="133" w:name="_Toc205226122"/>
      <w:bookmarkStart w:id="134" w:name="_Toc211282391"/>
      <w:bookmarkStart w:id="135" w:name="_Toc205387993"/>
      <w:bookmarkStart w:id="136" w:name="_Toc205384616"/>
      <w:bookmarkStart w:id="137" w:name="_Toc205367604"/>
      <w:r>
        <w:rPr>
          <w:rStyle w:val="20"/>
        </w:rPr>
        <w:t>2.2.</w:t>
      </w:r>
      <w:bookmarkEnd w:id="132"/>
      <w:bookmarkEnd w:id="133"/>
      <w:r>
        <w:rPr>
          <w:rFonts w:ascii="Times New Roman" w:hAnsi="Times New Roman" w:cs="Times New Roman"/>
          <w:sz w:val="28"/>
          <w:szCs w:val="28"/>
        </w:rPr>
        <w:t> Наименование Уполномоченного органа, предоставляющего муниципальную услугу:</w:t>
      </w:r>
      <w:bookmarkEnd w:id="134"/>
      <w:bookmarkEnd w:id="135"/>
      <w:bookmarkEnd w:id="136"/>
      <w:bookmarkEnd w:id="137"/>
      <w:r>
        <w:rPr>
          <w:rFonts w:ascii="Times New Roman" w:hAnsi="Times New Roman" w:cs="Times New Roman"/>
          <w:sz w:val="28"/>
          <w:szCs w:val="28"/>
        </w:rPr>
        <w:t xml:space="preserve"> отдел городского хозяйства администрации Спас-Деменского муниципального округа.</w:t>
      </w:r>
    </w:p>
    <w:p w:rsidR="007468CB" w:rsidRDefault="007468CB" w:rsidP="007468CB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8" w:name="_Toc205384617"/>
      <w:bookmarkStart w:id="139" w:name="_Toc205367605"/>
      <w:bookmarkStart w:id="140" w:name="_Toc205244428"/>
      <w:bookmarkStart w:id="141" w:name="_Toc205226123"/>
      <w:bookmarkStart w:id="142" w:name="_Toc211282392"/>
      <w:bookmarkStart w:id="143" w:name="_Toc205387994"/>
      <w:r>
        <w:rPr>
          <w:rStyle w:val="20"/>
        </w:rPr>
        <w:t>2.3.</w:t>
      </w:r>
      <w:bookmarkEnd w:id="138"/>
      <w:bookmarkEnd w:id="139"/>
      <w:bookmarkEnd w:id="140"/>
      <w:bookmarkEnd w:id="141"/>
      <w:r>
        <w:rPr>
          <w:rFonts w:ascii="Times New Roman" w:hAnsi="Times New Roman" w:cs="Times New Roman"/>
          <w:sz w:val="28"/>
          <w:szCs w:val="28"/>
        </w:rPr>
        <w:t> Уполномоченный орган не вправе требовать от Заявителя:</w:t>
      </w:r>
      <w:bookmarkEnd w:id="142"/>
      <w:bookmarkEnd w:id="143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представления документов и информации либо совершения каких-либо действий, если их предоставление или совершение не предусмотрено нормативными правовыми актами, указанными в настоящем Административном регламенте;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документов, указанных в Перечне услуг, которые являются необходимыми и обязательными для предоставления муниципальных услуг/сервисов, утвержденных Думой Спас-Деменского муниципального округа Калужской области;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 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подконтрольных им организаций, за исключением документов, включенных в перечень, определенный частью 6 статьи 7 Федерального закона от 27 июля 2010 г. № 210-ФЗ «Об организации предоставления государственных и муниципальных услуг».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такие документы и сведения по собственной инициативе;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представления документов и информации, отсутствие или недостоверность которых не указывались при первоначальном отказе Уполномоченного органа в приёме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законодательством;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представления на бумажном носителе документов и информации, электронные образы которых ранее были заверены в установленном законодательством порядке, кроме случаев, когда нанесение отметок на документы либо их изъятие является необходимым условием предоставления муниципальной услуги.</w:t>
      </w:r>
    </w:p>
    <w:p w:rsidR="007468CB" w:rsidRDefault="007468CB" w:rsidP="007468CB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144" w:name="_Toc205244429"/>
      <w:bookmarkStart w:id="145" w:name="_Toc205226124"/>
      <w:bookmarkStart w:id="146" w:name="_Toc211282393"/>
      <w:bookmarkStart w:id="147" w:name="_Toc205387995"/>
      <w:bookmarkStart w:id="148" w:name="_Toc205384618"/>
      <w:bookmarkStart w:id="149" w:name="_Toc205367606"/>
      <w:r>
        <w:rPr>
          <w:rStyle w:val="20"/>
        </w:rPr>
        <w:t>2.4.</w:t>
      </w:r>
      <w:bookmarkEnd w:id="144"/>
      <w:bookmarkEnd w:id="145"/>
      <w:r>
        <w:rPr>
          <w:rFonts w:ascii="Times New Roman" w:hAnsi="Times New Roman" w:cs="Times New Roman"/>
          <w:sz w:val="28"/>
          <w:szCs w:val="28"/>
        </w:rPr>
        <w:t> Результат предоставления муниципальной услуги</w:t>
      </w:r>
      <w:bookmarkEnd w:id="146"/>
      <w:bookmarkEnd w:id="147"/>
      <w:bookmarkEnd w:id="148"/>
      <w:bookmarkEnd w:id="149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0" w:name="_Toc205384619"/>
      <w:bookmarkStart w:id="151" w:name="_Toc205367607"/>
      <w:bookmarkStart w:id="152" w:name="_Toc205244430"/>
      <w:bookmarkStart w:id="153" w:name="_Toc205226125"/>
      <w:r>
        <w:rPr>
          <w:rStyle w:val="30"/>
        </w:rPr>
        <w:t>2.4.1.</w:t>
      </w:r>
      <w:bookmarkEnd w:id="150"/>
      <w:bookmarkEnd w:id="151"/>
      <w:bookmarkEnd w:id="152"/>
      <w:bookmarkEnd w:id="153"/>
      <w:r>
        <w:rPr>
          <w:rFonts w:ascii="Times New Roman" w:hAnsi="Times New Roman" w:cs="Times New Roman"/>
          <w:sz w:val="28"/>
          <w:szCs w:val="28"/>
        </w:rPr>
        <w:t> Результатами предоставления муниципальной услуги «Установка намогильных сооружений» являются: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регистрации установки, демонтажа, замены намогильных сооружений с использованием цифрового паспорта кладбищ и картографической подосновы – уведомление о регистрации проведения работ с намогильными сооружениями;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получении сведений о намогильных сооружениях из реестра – выписка о намогильных сооружениях из реестра;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при внесении изменений в сведения о намогильных сооружениях в реестр – актуализированная выписка о намогильных сооружениях из реестра;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при отказе в предоставлении муниципальной услуги – решение (уведомление) об отказе с указанием основания.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4" w:name="_Toc205384620"/>
      <w:bookmarkStart w:id="155" w:name="_Toc205367608"/>
      <w:bookmarkStart w:id="156" w:name="_Toc205244431"/>
      <w:bookmarkStart w:id="157" w:name="_Toc205226126"/>
      <w:r>
        <w:rPr>
          <w:rStyle w:val="30"/>
        </w:rPr>
        <w:t>2.4.2.</w:t>
      </w:r>
      <w:bookmarkEnd w:id="154"/>
      <w:bookmarkEnd w:id="155"/>
      <w:bookmarkEnd w:id="156"/>
      <w:bookmarkEnd w:id="157"/>
      <w:r>
        <w:rPr>
          <w:rFonts w:ascii="Times New Roman" w:hAnsi="Times New Roman" w:cs="Times New Roman"/>
          <w:sz w:val="28"/>
          <w:szCs w:val="28"/>
        </w:rPr>
        <w:t> Результат предоставления муниципальной услуги выдается Заявителю: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– на бумажном носителе, подписанном уполномоченным должностным лицом (с печатью при наличии);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при подаче заявления посредством ЕПГУ – в форме электронного документа, подписанного квалифицированной электронной подписью уполномоченного должностного лица, и направляется в личный кабинет Заявителя.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8" w:name="_Toc205384621"/>
      <w:bookmarkStart w:id="159" w:name="_Toc205367609"/>
      <w:bookmarkStart w:id="160" w:name="_Toc205244432"/>
      <w:bookmarkStart w:id="161" w:name="_Toc205226127"/>
      <w:r>
        <w:rPr>
          <w:rStyle w:val="30"/>
        </w:rPr>
        <w:t>2.4.3.</w:t>
      </w:r>
      <w:bookmarkEnd w:id="158"/>
      <w:bookmarkEnd w:id="159"/>
      <w:bookmarkEnd w:id="160"/>
      <w:bookmarkEnd w:id="161"/>
      <w:r>
        <w:rPr>
          <w:rFonts w:ascii="Times New Roman" w:hAnsi="Times New Roman" w:cs="Times New Roman"/>
          <w:sz w:val="28"/>
          <w:szCs w:val="28"/>
        </w:rPr>
        <w:t> Результаты предоставления муниципальной услуги оформляются: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 бланках установленного образца (для бумажных документов),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электронной форме по утверждённому формату (</w:t>
      </w:r>
      <w:r w:rsidRPr="00990B71">
        <w:rPr>
          <w:rFonts w:cs="Times New Roman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2" w:name="_Toc205384622"/>
      <w:bookmarkStart w:id="163" w:name="_Toc205367610"/>
      <w:bookmarkStart w:id="164" w:name="_Toc205244433"/>
      <w:bookmarkStart w:id="165" w:name="_Toc205226128"/>
      <w:r>
        <w:rPr>
          <w:rStyle w:val="30"/>
        </w:rPr>
        <w:t>2.4.4.</w:t>
      </w:r>
      <w:bookmarkEnd w:id="162"/>
      <w:bookmarkEnd w:id="163"/>
      <w:bookmarkEnd w:id="164"/>
      <w:bookmarkEnd w:id="165"/>
      <w:r>
        <w:rPr>
          <w:rFonts w:ascii="Times New Roman" w:hAnsi="Times New Roman" w:cs="Times New Roman"/>
          <w:sz w:val="28"/>
          <w:szCs w:val="28"/>
        </w:rPr>
        <w:t> Формы документов размещаются на официальных ресурсах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6" w:name="_Toc205384623"/>
      <w:bookmarkStart w:id="167" w:name="_Toc205367611"/>
      <w:bookmarkStart w:id="168" w:name="_Toc205244434"/>
      <w:bookmarkStart w:id="169" w:name="_Toc205226129"/>
      <w:r>
        <w:rPr>
          <w:rStyle w:val="30"/>
        </w:rPr>
        <w:t>2.4.5.</w:t>
      </w:r>
      <w:bookmarkEnd w:id="166"/>
      <w:bookmarkEnd w:id="167"/>
      <w:bookmarkEnd w:id="168"/>
      <w:bookmarkEnd w:id="169"/>
      <w:r>
        <w:rPr>
          <w:rFonts w:ascii="Times New Roman" w:hAnsi="Times New Roman" w:cs="Times New Roman"/>
          <w:sz w:val="28"/>
          <w:szCs w:val="28"/>
        </w:rPr>
        <w:t xml:space="preserve"> В случае отказа выдаётся мотивированное решение об отказе с обязательным указанием причин, ссылкой на нормативные правовые акты и разъяснением порядка обжалования. При подаче заявления посредством ЕПГУ отказ направляется в личный кабинет Заявителя в форме электронного документа, подписанного ЭП уполномоченного должностного лица (по установленной форме, </w:t>
      </w:r>
      <w:r w:rsidRPr="00990B71">
        <w:rPr>
          <w:rFonts w:cs="Times New Roman"/>
          <w:szCs w:val="28"/>
        </w:rPr>
        <w:t>приложение 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68CB" w:rsidRDefault="007468CB" w:rsidP="007468CB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170" w:name="_Toc205244435"/>
      <w:bookmarkStart w:id="171" w:name="_Toc205226130"/>
      <w:bookmarkStart w:id="172" w:name="_Toc211282394"/>
      <w:bookmarkStart w:id="173" w:name="_Toc205387996"/>
      <w:bookmarkStart w:id="174" w:name="_Toc205384624"/>
      <w:bookmarkStart w:id="175" w:name="_Toc205367612"/>
      <w:r>
        <w:rPr>
          <w:rStyle w:val="20"/>
        </w:rPr>
        <w:t>2.5.</w:t>
      </w:r>
      <w:bookmarkEnd w:id="170"/>
      <w:bookmarkEnd w:id="171"/>
      <w:r>
        <w:rPr>
          <w:rFonts w:ascii="Times New Roman" w:hAnsi="Times New Roman" w:cs="Times New Roman"/>
          <w:sz w:val="28"/>
          <w:szCs w:val="28"/>
        </w:rPr>
        <w:t> Срок предоставления муниципальной услуги</w:t>
      </w:r>
      <w:bookmarkEnd w:id="172"/>
      <w:bookmarkEnd w:id="173"/>
      <w:bookmarkEnd w:id="174"/>
      <w:bookmarkEnd w:id="175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6" w:name="_Toc205384625"/>
      <w:bookmarkStart w:id="177" w:name="_Toc205367613"/>
      <w:bookmarkStart w:id="178" w:name="_Toc205244436"/>
      <w:bookmarkStart w:id="179" w:name="_Toc205226131"/>
      <w:r>
        <w:rPr>
          <w:rStyle w:val="30"/>
        </w:rPr>
        <w:t>2.5.1.</w:t>
      </w:r>
      <w:bookmarkEnd w:id="176"/>
      <w:bookmarkEnd w:id="177"/>
      <w:bookmarkEnd w:id="178"/>
      <w:bookmarkEnd w:id="179"/>
      <w:r>
        <w:rPr>
          <w:rFonts w:ascii="Times New Roman" w:hAnsi="Times New Roman" w:cs="Times New Roman"/>
          <w:sz w:val="28"/>
          <w:szCs w:val="28"/>
        </w:rPr>
        <w:t> Срок предоставления муниципальной услуги «Установка намогильных сооружений», составляет: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регистрации установки, демонтажа, замены намогильного сооружения – 4 (четыре) рабочих дня со дня поступления заявления;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получении сведений о намогильных сооружениях из реестра – 1 (один) рабочий день с момента поступления заявления;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при внесении изменений в сведения о намогильных сооружениях в реестр – 1 (один) рабочий день со дня поступления заявления.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0" w:name="_Toc205384626"/>
      <w:bookmarkStart w:id="181" w:name="_Toc205367614"/>
      <w:bookmarkStart w:id="182" w:name="_Toc205244437"/>
      <w:bookmarkStart w:id="183" w:name="_Toc205226132"/>
      <w:r>
        <w:rPr>
          <w:rStyle w:val="30"/>
        </w:rPr>
        <w:t>2.5.2.</w:t>
      </w:r>
      <w:bookmarkEnd w:id="180"/>
      <w:bookmarkEnd w:id="181"/>
      <w:bookmarkEnd w:id="182"/>
      <w:bookmarkEnd w:id="183"/>
      <w:r>
        <w:rPr>
          <w:rFonts w:ascii="Times New Roman" w:hAnsi="Times New Roman" w:cs="Times New Roman"/>
          <w:sz w:val="28"/>
          <w:szCs w:val="28"/>
        </w:rPr>
        <w:t xml:space="preserve"> В случае несвоевременного поступления ответов на  межведомственные запросы срок предоставления муниципальной услуги приостанавливается на время получения ответов по таким запросам, но не может превышать 5 (пяти)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нормативного срока предоставления услуги. О продлении срока Заявитель уведомляется посредством выбранного им способа получения информации.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4" w:name="_Toc205384627"/>
      <w:bookmarkStart w:id="185" w:name="_Toc205367615"/>
      <w:bookmarkStart w:id="186" w:name="_Toc205244438"/>
      <w:bookmarkStart w:id="187" w:name="_Toc205226133"/>
      <w:r>
        <w:rPr>
          <w:rStyle w:val="30"/>
        </w:rPr>
        <w:t>2.5.3.</w:t>
      </w:r>
      <w:bookmarkEnd w:id="184"/>
      <w:bookmarkEnd w:id="185"/>
      <w:bookmarkEnd w:id="186"/>
      <w:bookmarkEnd w:id="187"/>
      <w:r>
        <w:rPr>
          <w:rFonts w:ascii="Times New Roman" w:hAnsi="Times New Roman" w:cs="Times New Roman"/>
          <w:sz w:val="28"/>
          <w:szCs w:val="28"/>
        </w:rPr>
        <w:t> 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8" w:name="_Toc205384628"/>
      <w:bookmarkStart w:id="189" w:name="_Toc205367616"/>
      <w:bookmarkStart w:id="190" w:name="_Toc205244439"/>
      <w:bookmarkStart w:id="191" w:name="_Toc205226134"/>
      <w:r>
        <w:rPr>
          <w:rStyle w:val="30"/>
        </w:rPr>
        <w:t>2.5.4.</w:t>
      </w:r>
      <w:bookmarkEnd w:id="188"/>
      <w:bookmarkEnd w:id="189"/>
      <w:bookmarkEnd w:id="190"/>
      <w:bookmarkEnd w:id="191"/>
      <w:r>
        <w:rPr>
          <w:rFonts w:ascii="Times New Roman" w:hAnsi="Times New Roman" w:cs="Times New Roman"/>
          <w:sz w:val="28"/>
          <w:szCs w:val="28"/>
        </w:rPr>
        <w:t> Информация о сроках предоставления муниципальной услуги доводится до сведения Заявителей посредством размещения на официальных ресурсах Уполномоченного органа.</w:t>
      </w:r>
    </w:p>
    <w:p w:rsidR="007468CB" w:rsidRDefault="007468CB" w:rsidP="007468CB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192" w:name="_Toc205244440"/>
      <w:bookmarkStart w:id="193" w:name="_Toc205226135"/>
      <w:bookmarkStart w:id="194" w:name="_Toc209908047"/>
      <w:bookmarkStart w:id="195" w:name="_Toc205387997"/>
      <w:bookmarkStart w:id="196" w:name="_Toc205384629"/>
      <w:bookmarkStart w:id="197" w:name="_Toc205367617"/>
      <w:bookmarkStart w:id="198" w:name="_Toc211282395"/>
      <w:r>
        <w:rPr>
          <w:rStyle w:val="20"/>
        </w:rPr>
        <w:t>2.6.</w:t>
      </w:r>
      <w:bookmarkEnd w:id="192"/>
      <w:bookmarkEnd w:id="193"/>
      <w:r>
        <w:rPr>
          <w:rFonts w:ascii="Times New Roman" w:hAnsi="Times New Roman" w:cs="Times New Roman"/>
          <w:sz w:val="28"/>
          <w:szCs w:val="28"/>
        </w:rPr>
        <w:t> Правовые основания для предоставления</w:t>
      </w:r>
      <w:bookmarkEnd w:id="194"/>
      <w:bookmarkEnd w:id="195"/>
      <w:bookmarkEnd w:id="196"/>
      <w:bookmarkEnd w:id="197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99" w:name="_Toc205387998"/>
      <w:bookmarkStart w:id="200" w:name="_Toc205384630"/>
      <w:bookmarkStart w:id="201" w:name="_Toc205367618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98"/>
      <w:bookmarkEnd w:id="199"/>
      <w:bookmarkEnd w:id="200"/>
      <w:bookmarkEnd w:id="201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2" w:name="_Toc205384631"/>
      <w:bookmarkStart w:id="203" w:name="_Toc205367619"/>
      <w:bookmarkStart w:id="204" w:name="_Toc205244441"/>
      <w:bookmarkStart w:id="205" w:name="_Toc205226136"/>
      <w:r>
        <w:rPr>
          <w:rStyle w:val="30"/>
        </w:rPr>
        <w:t>2.6.1.</w:t>
      </w:r>
      <w:bookmarkEnd w:id="202"/>
      <w:bookmarkEnd w:id="203"/>
      <w:bookmarkEnd w:id="204"/>
      <w:bookmarkEnd w:id="205"/>
      <w:r>
        <w:rPr>
          <w:rFonts w:ascii="Times New Roman" w:hAnsi="Times New Roman" w:cs="Times New Roman"/>
          <w:sz w:val="28"/>
          <w:szCs w:val="28"/>
        </w:rPr>
        <w:t> Предоставление муниципальной услуги «Установка намогильных сооружений» осуществляется в соответствии со следующими нормативными правовыми актами: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Федеральный закон от 12 января 1996 г. № 8-ФЗ «О погребении и похоронном деле»;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6 апреля 2011 г. № 63-ФЗ «Об электронной подписи»;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июля 2006 г. № 149-ФЗ «Об информации, информационных технологиях и о защите информации»;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27 июля 2006 г. № 152-ФЗ «О персональных данных»;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8 июня 2011 г. </w:t>
      </w:r>
      <w:r>
        <w:rPr>
          <w:rFonts w:ascii="Times New Roman" w:hAnsi="Times New Roman" w:cs="Times New Roman"/>
          <w:sz w:val="28"/>
          <w:szCs w:val="28"/>
        </w:rPr>
        <w:br/>
        <w:t>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форме».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24 октября 2011 г. N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9 февраля 2012 г. </w:t>
      </w:r>
      <w:r>
        <w:rPr>
          <w:rFonts w:ascii="Times New Roman" w:hAnsi="Times New Roman" w:cs="Times New Roman"/>
          <w:sz w:val="28"/>
          <w:szCs w:val="28"/>
        </w:rPr>
        <w:br/>
        <w:t>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8 сентября 2010 г. № 697 «О единой системе межведомственного электронного взаимодействия»;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16 декабря 2022 г. № 2338 «Об утверждении Положения о единой цифровой платформе Российской Федерации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ГосТех</w:t>
      </w:r>
      <w:proofErr w:type="spellEnd"/>
      <w:r>
        <w:rPr>
          <w:rFonts w:ascii="Times New Roman" w:hAnsi="Times New Roman" w:cs="Times New Roman"/>
          <w:sz w:val="28"/>
          <w:szCs w:val="28"/>
        </w:rPr>
        <w:t>», о внесении изменений в постановление Правительства Российской Федерации от 6 июля 2015 г. № 676 и признании утратившим силу пункта 6 изменений, которые вносятся в требования к порядку создания, развития, ввода в эксплуатацию, эксплуатации и вывода из эксплуатации государственных информационных систем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дальнейшего хранения содержащейся в их базах данных информации, утвержденных постановлением Правительства Российской Федерации от 11 мая 2017 г. № 555»;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7 июня 2022 г. </w:t>
      </w:r>
      <w:r>
        <w:rPr>
          <w:rFonts w:ascii="Times New Roman" w:hAnsi="Times New Roman" w:cs="Times New Roman"/>
          <w:sz w:val="28"/>
          <w:szCs w:val="28"/>
        </w:rPr>
        <w:br/>
        <w:t>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:rsid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23 июня 2021 г. </w:t>
      </w:r>
      <w:r>
        <w:rPr>
          <w:rFonts w:ascii="Times New Roman" w:hAnsi="Times New Roman" w:cs="Times New Roman"/>
          <w:sz w:val="28"/>
          <w:szCs w:val="28"/>
        </w:rPr>
        <w:br/>
        <w:t xml:space="preserve">№ 963 «Об утверждении Правил межведомственного информационного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Федерации»;</w:t>
      </w:r>
    </w:p>
    <w:p w:rsidR="007468CB" w:rsidRPr="007468CB" w:rsidRDefault="007468CB" w:rsidP="007468CB">
      <w:pPr>
        <w:pStyle w:val="af7"/>
        <w:numPr>
          <w:ilvl w:val="2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23 июня 2015 г. № 210 (ред. от 22 февраля 2017 г.  «Об утверждении Технических требований к взаимодействию информационных систем в единой системе межведомственного электронного взаимодействия» (зарегистрирован в Минюсте России 25.08.2015 № 38668), а также в рамках реализации: соглашений о взаимном признании электронных подписей, заключённых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федеральными органами исполнительной власти;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соглашений о взаимодействии при обеспечении оказания (исполнения) государственных (муниципальных) услуг (функций) федеральными органами исполнительной власти, заключённых между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федеральными органами исполнительной власти</w:t>
      </w:r>
      <w:r w:rsidRPr="007468CB">
        <w:rPr>
          <w:rFonts w:ascii="Times New Roman" w:hAnsi="Times New Roman" w:cs="Times New Roman"/>
          <w:sz w:val="28"/>
          <w:szCs w:val="28"/>
        </w:rPr>
        <w:t>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6" w:name="_Toc205384632"/>
      <w:bookmarkStart w:id="207" w:name="_Toc205367620"/>
      <w:bookmarkStart w:id="208" w:name="_Toc205244442"/>
      <w:bookmarkStart w:id="209" w:name="_Toc205226137"/>
      <w:r>
        <w:rPr>
          <w:rStyle w:val="30"/>
        </w:rPr>
        <w:t>2.6.2.</w:t>
      </w:r>
      <w:bookmarkEnd w:id="206"/>
      <w:bookmarkEnd w:id="207"/>
      <w:bookmarkEnd w:id="208"/>
      <w:bookmarkEnd w:id="209"/>
      <w:r>
        <w:rPr>
          <w:rFonts w:ascii="Times New Roman" w:hAnsi="Times New Roman" w:cs="Times New Roman"/>
          <w:sz w:val="28"/>
          <w:szCs w:val="28"/>
        </w:rPr>
        <w:t> Официальные тексты нормативных правовых актов размещаются на официальных ресурсах Уполномоченного органа.</w:t>
      </w:r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10" w:name="_Toc205244443"/>
      <w:bookmarkStart w:id="211" w:name="_Toc205226138"/>
      <w:bookmarkStart w:id="212" w:name="_Toc205387999"/>
      <w:bookmarkStart w:id="213" w:name="_Toc205384633"/>
      <w:bookmarkStart w:id="214" w:name="_Toc205367621"/>
      <w:bookmarkStart w:id="215" w:name="_Toc211282396"/>
      <w:r>
        <w:rPr>
          <w:rStyle w:val="20"/>
        </w:rPr>
        <w:t>2.7.</w:t>
      </w:r>
      <w:bookmarkEnd w:id="210"/>
      <w:bookmarkEnd w:id="211"/>
      <w:r>
        <w:rPr>
          <w:rFonts w:ascii="Times New Roman" w:hAnsi="Times New Roman" w:cs="Times New Roman"/>
          <w:sz w:val="28"/>
          <w:szCs w:val="28"/>
        </w:rPr>
        <w:t> Состав и способы подачи заявления (обращения)</w:t>
      </w:r>
      <w:bookmarkEnd w:id="212"/>
      <w:bookmarkEnd w:id="213"/>
      <w:bookmarkEnd w:id="214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16" w:name="_Toc205388000"/>
      <w:bookmarkStart w:id="217" w:name="_Toc205384634"/>
      <w:bookmarkStart w:id="218" w:name="_Toc205367622"/>
      <w:r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  <w:bookmarkEnd w:id="215"/>
      <w:bookmarkEnd w:id="216"/>
      <w:bookmarkEnd w:id="217"/>
      <w:bookmarkEnd w:id="218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9" w:name="_Toc205384635"/>
      <w:bookmarkStart w:id="220" w:name="_Toc205367623"/>
      <w:bookmarkStart w:id="221" w:name="_Toc205244444"/>
      <w:bookmarkStart w:id="222" w:name="_Toc205226139"/>
      <w:r>
        <w:rPr>
          <w:rStyle w:val="30"/>
        </w:rPr>
        <w:t>2.7.1.</w:t>
      </w:r>
      <w:bookmarkEnd w:id="219"/>
      <w:bookmarkEnd w:id="220"/>
      <w:bookmarkEnd w:id="221"/>
      <w:bookmarkEnd w:id="222"/>
      <w:r>
        <w:rPr>
          <w:rFonts w:ascii="Times New Roman" w:hAnsi="Times New Roman" w:cs="Times New Roman"/>
          <w:sz w:val="28"/>
          <w:szCs w:val="28"/>
        </w:rPr>
        <w:t> Заявление (обращение) на предоставление муниципальной услуги «Установка намогильных сооружений»  может быть подано Заявителем или уполномоченным представителем посредством ЕПГУ или при личном обращении в Уполномоченный орган.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3" w:name="_Toc205384636"/>
      <w:bookmarkStart w:id="224" w:name="_Toc205367624"/>
      <w:bookmarkStart w:id="225" w:name="_Toc205244445"/>
      <w:bookmarkStart w:id="226" w:name="_Toc205226140"/>
      <w:r>
        <w:rPr>
          <w:rStyle w:val="30"/>
        </w:rPr>
        <w:t>2.7.2.</w:t>
      </w:r>
      <w:bookmarkEnd w:id="223"/>
      <w:bookmarkEnd w:id="224"/>
      <w:bookmarkEnd w:id="225"/>
      <w:bookmarkEnd w:id="226"/>
      <w:r>
        <w:rPr>
          <w:rFonts w:ascii="Times New Roman" w:hAnsi="Times New Roman" w:cs="Times New Roman"/>
          <w:sz w:val="28"/>
          <w:szCs w:val="28"/>
        </w:rPr>
        <w:t> Состав заявления (обращения):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фамилия, имя, отчество (при наличии) Заявителя;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документе, удостоверяющем личность;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адрес регистрации (места жительства) Заявителя;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контактные данные (номер телефона, адрес электронной почты);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сведения о лице, в отношении которого осуществляется обращение (при необходимости);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сведения о представителе (в случае подачи заявления представителем);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ж) информация о цели обращения за муниципальной услуги;</w:t>
      </w:r>
      <w:proofErr w:type="gramEnd"/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информация о месте захоронения;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информация об исполнителе работ;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информация о планируемых работах;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л) информация о демонтируемом намогильного сооружения (в случае демонтажа или замены);</w:t>
      </w:r>
      <w:proofErr w:type="gramEnd"/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м) информация об устанавливаемом намогильном сооружении (в случае установки или замены);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) информация об изменениях для внесения в реестр;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7" w:name="_Toc205384637"/>
      <w:bookmarkStart w:id="228" w:name="_Toc205367625"/>
      <w:bookmarkStart w:id="229" w:name="_Toc205244446"/>
      <w:bookmarkStart w:id="230" w:name="_Toc205226141"/>
      <w:r>
        <w:rPr>
          <w:rStyle w:val="30"/>
        </w:rPr>
        <w:t>2.7.3.</w:t>
      </w:r>
      <w:bookmarkEnd w:id="227"/>
      <w:bookmarkEnd w:id="228"/>
      <w:bookmarkEnd w:id="229"/>
      <w:bookmarkEnd w:id="230"/>
      <w:r>
        <w:rPr>
          <w:rFonts w:ascii="Times New Roman" w:hAnsi="Times New Roman" w:cs="Times New Roman"/>
          <w:sz w:val="28"/>
          <w:szCs w:val="28"/>
        </w:rPr>
        <w:t> К заявлению (обращению) прилагаются (в зависимости от цели обращения за муниципальной услугой):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документ, удостоверяющий личность Заявителя;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документы, подтверждающие полномочия представителя (в случае подачи заявления представителем);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документы об изготовлении или приобретение намогильных сооружений;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договор на проведение работ с намогильными сооружениями;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перечень работников исполнителя работ с намогильными сооружениями, заверенный организацией (в случае производства работ индивидуальным предпринимателем или юридическим лицом);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проект или эскиз намогильных сооружений, с указанием его линейных размеров и описанием проводимых работ по установке (в случае установки или замены намогильных сооружений);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документы на изготовление или приобретение намогильных сооружений, заверенные организацией (в случае производства работ индивидуальным предпринимателем или юридическим лицом);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 документы, подтверждающие актуальную информацию (в случае внесения изменений в информацию о намогильных сооружениях в реестр).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1" w:name="_Toc205384638"/>
      <w:bookmarkStart w:id="232" w:name="_Toc205367626"/>
      <w:bookmarkStart w:id="233" w:name="_Toc205244447"/>
      <w:bookmarkStart w:id="234" w:name="_Toc205226142"/>
      <w:r>
        <w:rPr>
          <w:rStyle w:val="30"/>
        </w:rPr>
        <w:t>2.7.4.</w:t>
      </w:r>
      <w:bookmarkEnd w:id="231"/>
      <w:bookmarkEnd w:id="232"/>
      <w:bookmarkEnd w:id="233"/>
      <w:bookmarkEnd w:id="234"/>
      <w:r>
        <w:rPr>
          <w:rFonts w:ascii="Times New Roman" w:hAnsi="Times New Roman" w:cs="Times New Roman"/>
          <w:sz w:val="28"/>
          <w:szCs w:val="28"/>
        </w:rPr>
        <w:t> Особенности подачи в электронной форме: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и электронные образы документов отправляются с использованием подтверждённой учётной записи в ЕСИА;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все действия выполняются через интерфейс личного кабинета посредством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5" w:name="_Toc205384639"/>
      <w:bookmarkStart w:id="236" w:name="_Toc205367627"/>
      <w:bookmarkStart w:id="237" w:name="_Toc205244448"/>
      <w:bookmarkStart w:id="238" w:name="_Toc205226143"/>
      <w:r>
        <w:rPr>
          <w:rStyle w:val="30"/>
        </w:rPr>
        <w:t>2.7.5.</w:t>
      </w:r>
      <w:bookmarkEnd w:id="235"/>
      <w:bookmarkEnd w:id="236"/>
      <w:bookmarkEnd w:id="237"/>
      <w:bookmarkEnd w:id="238"/>
      <w:r>
        <w:rPr>
          <w:rFonts w:ascii="Times New Roman" w:hAnsi="Times New Roman" w:cs="Times New Roman"/>
          <w:sz w:val="28"/>
          <w:szCs w:val="28"/>
        </w:rPr>
        <w:t> Особенности подачи на бумажном носителе: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документы подаются лично или через представителя. Копии приобщаются к делу, оригиналы предъявляются для сверки;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заявление составляется по установленной форме (</w:t>
      </w:r>
      <w:r w:rsidRPr="00990B71">
        <w:rPr>
          <w:rFonts w:cs="Times New Roman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), образцы размещаются на официальных ресурсах Уполномоченного органа).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9" w:name="_Toc205384640"/>
      <w:bookmarkStart w:id="240" w:name="_Toc205367628"/>
      <w:bookmarkStart w:id="241" w:name="_Toc205244449"/>
      <w:bookmarkStart w:id="242" w:name="_Toc205226144"/>
      <w:r>
        <w:rPr>
          <w:rStyle w:val="30"/>
        </w:rPr>
        <w:t>2.7.6.</w:t>
      </w:r>
      <w:bookmarkEnd w:id="239"/>
      <w:bookmarkEnd w:id="240"/>
      <w:bookmarkEnd w:id="241"/>
      <w:bookmarkEnd w:id="242"/>
      <w:r>
        <w:rPr>
          <w:rFonts w:ascii="Times New Roman" w:hAnsi="Times New Roman" w:cs="Times New Roman"/>
          <w:sz w:val="28"/>
          <w:szCs w:val="28"/>
        </w:rPr>
        <w:t> Регистрация заявления (обращения):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подаче заявления (обращения) посредством ЕПГУ – регистрация осуществляется автоматически с момента поступления в систему, Заявителю направляется электронное уведомление в соответствии со статусной моделью услуги в ПГС;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личной подаче – регистрация производится должностным лицом в течение не более 3 (трёх) часов с момента приема документов, Заявителю выдаётся расписка с датой регистрации.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3" w:name="_Toc205384641"/>
      <w:bookmarkStart w:id="244" w:name="_Toc205367629"/>
      <w:bookmarkStart w:id="245" w:name="_Toc205244450"/>
      <w:bookmarkStart w:id="246" w:name="_Toc205226145"/>
      <w:r>
        <w:rPr>
          <w:rStyle w:val="30"/>
        </w:rPr>
        <w:t>2.7.7.</w:t>
      </w:r>
      <w:bookmarkEnd w:id="243"/>
      <w:bookmarkEnd w:id="244"/>
      <w:bookmarkEnd w:id="245"/>
      <w:bookmarkEnd w:id="246"/>
      <w:r>
        <w:rPr>
          <w:rFonts w:ascii="Times New Roman" w:hAnsi="Times New Roman" w:cs="Times New Roman"/>
          <w:sz w:val="28"/>
          <w:szCs w:val="28"/>
        </w:rPr>
        <w:t> Документ, подтверждающий приём заявления и документов: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подаче в электронной форме – поступает электронное уведомление в личный кабинет Заявителя на ЕПГУ;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личном обращении – расписка на бумажном носителе.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7" w:name="_Toc205384642"/>
      <w:bookmarkStart w:id="248" w:name="_Toc205367630"/>
      <w:bookmarkStart w:id="249" w:name="_Toc205244451"/>
      <w:bookmarkStart w:id="250" w:name="_Toc205226146"/>
      <w:r>
        <w:rPr>
          <w:rStyle w:val="30"/>
        </w:rPr>
        <w:t>2.7.8.</w:t>
      </w:r>
      <w:bookmarkEnd w:id="247"/>
      <w:bookmarkEnd w:id="248"/>
      <w:bookmarkEnd w:id="249"/>
      <w:bookmarkEnd w:id="250"/>
      <w:r>
        <w:rPr>
          <w:rFonts w:ascii="Times New Roman" w:hAnsi="Times New Roman" w:cs="Times New Roman"/>
          <w:sz w:val="28"/>
          <w:szCs w:val="28"/>
        </w:rPr>
        <w:t> Дополнительные положения: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все формы заявлений, перечень необходимых документов, требования к их оформлению размещаются на официальных ресурсах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1" w:name="_Toc205244452"/>
      <w:bookmarkStart w:id="252" w:name="_Toc205226147"/>
      <w:bookmarkStart w:id="253" w:name="_Toc205388001"/>
      <w:bookmarkStart w:id="254" w:name="_Toc205384643"/>
      <w:bookmarkStart w:id="255" w:name="_Toc205367631"/>
      <w:bookmarkStart w:id="256" w:name="_Toc211282397"/>
      <w:r>
        <w:rPr>
          <w:rStyle w:val="20"/>
        </w:rPr>
        <w:t>2.8.</w:t>
      </w:r>
      <w:bookmarkEnd w:id="251"/>
      <w:bookmarkEnd w:id="252"/>
      <w:r>
        <w:rPr>
          <w:rStyle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 документов, необходимых</w:t>
      </w:r>
      <w:bookmarkEnd w:id="253"/>
      <w:bookmarkEnd w:id="254"/>
      <w:bookmarkEnd w:id="255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57" w:name="_Toc205388002"/>
      <w:bookmarkStart w:id="258" w:name="_Toc205384644"/>
      <w:bookmarkStart w:id="259" w:name="_Toc205367632"/>
      <w:r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</w:t>
      </w:r>
      <w:bookmarkEnd w:id="256"/>
      <w:bookmarkEnd w:id="257"/>
      <w:bookmarkEnd w:id="258"/>
      <w:bookmarkEnd w:id="259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0" w:name="_Toc205384645"/>
      <w:bookmarkStart w:id="261" w:name="_Toc205367633"/>
      <w:bookmarkStart w:id="262" w:name="_Toc205244453"/>
      <w:bookmarkStart w:id="263" w:name="_Toc205226148"/>
      <w:r>
        <w:rPr>
          <w:rStyle w:val="30"/>
        </w:rPr>
        <w:t>2.8.1.</w:t>
      </w:r>
      <w:bookmarkEnd w:id="260"/>
      <w:bookmarkEnd w:id="261"/>
      <w:bookmarkEnd w:id="262"/>
      <w:bookmarkEnd w:id="263"/>
      <w:r>
        <w:rPr>
          <w:rFonts w:ascii="Times New Roman" w:hAnsi="Times New Roman" w:cs="Times New Roman"/>
          <w:sz w:val="28"/>
          <w:szCs w:val="28"/>
        </w:rPr>
        <w:t> Для предоставления муниципальной услуги «Установка намогильных сооружений» Заявитель представляет следующие документы: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4" w:name="_Toc205244454"/>
      <w:bookmarkStart w:id="265" w:name="_Toc205226149"/>
      <w:r>
        <w:rPr>
          <w:rStyle w:val="40"/>
        </w:rPr>
        <w:t>2.8.1.1.</w:t>
      </w:r>
      <w:bookmarkEnd w:id="264"/>
      <w:bookmarkEnd w:id="265"/>
      <w:r>
        <w:rPr>
          <w:rFonts w:ascii="Times New Roman" w:hAnsi="Times New Roman" w:cs="Times New Roman"/>
          <w:sz w:val="28"/>
          <w:szCs w:val="28"/>
        </w:rPr>
        <w:t> При цели обращения «Регистрация установки, демонтажа, замены намогильных сооружений»: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заявление о предоставлении муниципальной услуги в соответствии с  целью обращения (по установленной форме, </w:t>
      </w:r>
      <w:r w:rsidRPr="00990B71">
        <w:rPr>
          <w:rFonts w:cs="Times New Roman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документ, удостоверяющий личность Заявителя (паспорт гражданина Российской Федерации или иной документ, удостоверяющий личность);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документы, подтверждающие полномочия представителя (в случае подачи заявления (обращения) представителем);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документы об изготовлении или приобретении намогильных сооружений;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проект намогильных сооружений с указанием линейных размеров и описанием выполнения работ по установке (в случае установки или замены намогильных сооружений);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договор на проведение работ с намогильными сооружениями (в случае выполнения работ силами индивидуального предпринимателя или юридического лица);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заверенный перечень работников исполнителя (в случае выполнения работ силами индивидуального предпринимателя или юридического лица);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 заверенные документы на изготовление или приобретение намогильных сооружений (в случае выполнения работ силами индивидуального предпринимателя или юридического лица);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иные документы при необходимости в соответствии с действующим законодательством Российской Федерации.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6" w:name="_Toc205244455"/>
      <w:bookmarkStart w:id="267" w:name="_Toc205226150"/>
      <w:r>
        <w:rPr>
          <w:rStyle w:val="40"/>
        </w:rPr>
        <w:t>2.8.1.2.</w:t>
      </w:r>
      <w:bookmarkEnd w:id="266"/>
      <w:bookmarkEnd w:id="267"/>
      <w:r>
        <w:rPr>
          <w:rFonts w:ascii="Times New Roman" w:hAnsi="Times New Roman" w:cs="Times New Roman"/>
          <w:sz w:val="28"/>
          <w:szCs w:val="28"/>
        </w:rPr>
        <w:t> При цели обращения «Получение сведений о намогильных сооружениях из реестра»: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заявление о предоставлении муниципальной услуги в  соответствии с  целью обращения (по установленной форме, </w:t>
      </w:r>
      <w:r w:rsidRPr="00990B71">
        <w:rPr>
          <w:rFonts w:cs="Times New Roman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документ, удостоверяющий личность Заявителя (паспорт гражданина Российской Федерации или иной документ, удостоверяющий личность);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8" w:name="_Toc205244456"/>
      <w:bookmarkStart w:id="269" w:name="_Toc205226151"/>
      <w:r>
        <w:rPr>
          <w:rStyle w:val="40"/>
        </w:rPr>
        <w:t>2.8.1.3.</w:t>
      </w:r>
      <w:bookmarkEnd w:id="268"/>
      <w:bookmarkEnd w:id="269"/>
      <w:r>
        <w:rPr>
          <w:rFonts w:ascii="Times New Roman" w:hAnsi="Times New Roman" w:cs="Times New Roman"/>
          <w:sz w:val="28"/>
          <w:szCs w:val="28"/>
        </w:rPr>
        <w:t> При цели обращения «Внесение изменений в сведения о намогильных сооружениях в реестр»: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заявление о предоставлении муниципальной услуги в  соответствии с  целью обращения (по установленной форме, </w:t>
      </w:r>
      <w:r w:rsidRPr="00990B71">
        <w:rPr>
          <w:rFonts w:cs="Times New Roman"/>
          <w:szCs w:val="28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документ, удостоверяющий личность Заявителя (паспорт гражданина Российской Федерации или иной документ, удостоверяющий личность);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документы, подтверждающие актуальную информацию;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0" w:name="_Toc205384646"/>
      <w:bookmarkStart w:id="271" w:name="_Toc205367634"/>
      <w:bookmarkStart w:id="272" w:name="_Toc205244457"/>
      <w:bookmarkStart w:id="273" w:name="_Toc205226152"/>
      <w:r>
        <w:rPr>
          <w:rStyle w:val="30"/>
        </w:rPr>
        <w:t>2.8.2.</w:t>
      </w:r>
      <w:bookmarkEnd w:id="270"/>
      <w:bookmarkEnd w:id="271"/>
      <w:bookmarkEnd w:id="272"/>
      <w:bookmarkEnd w:id="273"/>
      <w:r>
        <w:rPr>
          <w:rFonts w:ascii="Times New Roman" w:hAnsi="Times New Roman" w:cs="Times New Roman"/>
          <w:sz w:val="28"/>
          <w:szCs w:val="28"/>
        </w:rPr>
        <w:t> Информация, запрашиваемая Уполномоченным органом самостоятельно посредством ПГС с использованием межведомственных электронных запросов: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информация об индивидуальном предпринимателе (в том числе ОГРНИП) или юридическом лице, выступающем представителем получателя услуги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https://lkuv.gosuslugi.ru/paip-portal/#/inquiries/card/63780a7c-ff80-11eb-ba23-33408f10c8dc, https://lkuv.gosuslugi.ru/paip-portal/#/inquiries/card/63780a85-ff80-11eb-ba23-33408f10c8dc, https://lkuv.gosuslugi.ru/paip-portal/#/inquiries/card/63780a87-ff80-11eb-ba23-33408f10c8dc);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информация об индивидуальном предпринимателе (в том числе ОГРНИП) или юридическом лице, выступающем исполнителем работ исполнителем работ по установке, демонтажу или замене намогильных сооружений – запрашивается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https://lkuv.gosuslugi.ru/paip-portal/#/inquiries/card/63780a7c-ff80-11eb-ba23-33408f10c8dc,  https://lkuv.gosuslugi.ru/paip-portal/#/inquiries/card/63780a85-ff80-11eb-ba23-33408f10c8dc, https://lkuv.gosuslugi.ru/paip-portal/#/inquiries/card/63780a87-ff80-11eb-ba23-33408f10c8dc);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 посредством использования ПГС.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4" w:name="_Toc205384647"/>
      <w:bookmarkStart w:id="275" w:name="_Toc205367635"/>
      <w:bookmarkStart w:id="276" w:name="_Toc205244458"/>
      <w:bookmarkStart w:id="277" w:name="_Toc205226153"/>
      <w:r>
        <w:rPr>
          <w:rStyle w:val="30"/>
        </w:rPr>
        <w:t>2.8.3.</w:t>
      </w:r>
      <w:bookmarkEnd w:id="274"/>
      <w:bookmarkEnd w:id="275"/>
      <w:bookmarkEnd w:id="276"/>
      <w:bookmarkEnd w:id="277"/>
      <w:r>
        <w:rPr>
          <w:rFonts w:ascii="Times New Roman" w:hAnsi="Times New Roman" w:cs="Times New Roman"/>
          <w:sz w:val="28"/>
          <w:szCs w:val="28"/>
        </w:rPr>
        <w:t> В случае подачи заявления посредством ЕПГУ Заявитель прикладывает электронные образы запрашиваемых документов.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8" w:name="_Toc205384648"/>
      <w:bookmarkStart w:id="279" w:name="_Toc205367636"/>
      <w:bookmarkStart w:id="280" w:name="_Toc205244459"/>
      <w:bookmarkStart w:id="281" w:name="_Toc205226154"/>
      <w:r>
        <w:rPr>
          <w:rStyle w:val="30"/>
        </w:rPr>
        <w:t>2.8.4.</w:t>
      </w:r>
      <w:bookmarkEnd w:id="278"/>
      <w:bookmarkEnd w:id="279"/>
      <w:bookmarkEnd w:id="280"/>
      <w:bookmarkEnd w:id="281"/>
      <w:r>
        <w:rPr>
          <w:rFonts w:ascii="Times New Roman" w:hAnsi="Times New Roman" w:cs="Times New Roman"/>
          <w:sz w:val="28"/>
          <w:szCs w:val="28"/>
        </w:rPr>
        <w:t> Уполномоченный орган не вправе требовать от Заявителя: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предоставления документов и информации, не включенных в настоящий перечень;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предоставления документов, которые находятся в распоряжении органов, предоставляющих государственные и муниципальные услуги, либо иных государственных органов или организаций, за исключением случаев, установленных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 (Заявитель вправе представить такие документы по собственной инициативе);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документов, отсутствие или недостоверность которых не указывались при первоначальном отказе в приеме документов, необходимых для предоставления муниципальной услуги, либо в самой услуге (за исключением случаев, прямо предусмотренных федеральным законодательством);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документов и информации, электронные образы которых ранее были заверены надлежащим образом в порядке, установленном законодательством Российской Федерации.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2" w:name="_Toc205384649"/>
      <w:bookmarkStart w:id="283" w:name="_Toc205367637"/>
      <w:bookmarkStart w:id="284" w:name="_Toc205244460"/>
      <w:bookmarkStart w:id="285" w:name="_Toc205226155"/>
      <w:r>
        <w:rPr>
          <w:rStyle w:val="30"/>
        </w:rPr>
        <w:t>2.8.5.</w:t>
      </w:r>
      <w:bookmarkEnd w:id="282"/>
      <w:bookmarkEnd w:id="283"/>
      <w:bookmarkEnd w:id="284"/>
      <w:bookmarkEnd w:id="285"/>
      <w:r>
        <w:rPr>
          <w:rFonts w:ascii="Times New Roman" w:hAnsi="Times New Roman" w:cs="Times New Roman"/>
          <w:sz w:val="28"/>
          <w:szCs w:val="28"/>
        </w:rPr>
        <w:t> Все формы заявлений и перечни документов размещаются на официальных ресурсах Уполномоченного органа и на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142" w:firstLine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86" w:name="_Toc205244461"/>
      <w:bookmarkStart w:id="287" w:name="_Toc205226156"/>
      <w:bookmarkStart w:id="288" w:name="_Toc205388003"/>
      <w:bookmarkStart w:id="289" w:name="_Toc205384650"/>
      <w:bookmarkStart w:id="290" w:name="_Toc205367638"/>
      <w:bookmarkStart w:id="291" w:name="_Toc211282398"/>
      <w:r>
        <w:rPr>
          <w:rStyle w:val="20"/>
        </w:rPr>
        <w:t>2.9.</w:t>
      </w:r>
      <w:bookmarkEnd w:id="286"/>
      <w:bookmarkEnd w:id="287"/>
      <w:r>
        <w:rPr>
          <w:rFonts w:ascii="Times New Roman" w:hAnsi="Times New Roman" w:cs="Times New Roman"/>
          <w:sz w:val="28"/>
          <w:szCs w:val="28"/>
        </w:rPr>
        <w:t> Услуга в соответствии с целью обращения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которая </w:t>
      </w:r>
      <w:bookmarkStart w:id="292" w:name="_Toc205388004"/>
      <w:bookmarkStart w:id="293" w:name="_Toc205384651"/>
      <w:bookmarkStart w:id="294" w:name="_Toc205367639"/>
      <w:bookmarkEnd w:id="288"/>
      <w:bookmarkEnd w:id="289"/>
      <w:bookmarkEnd w:id="290"/>
      <w:r>
        <w:rPr>
          <w:rFonts w:ascii="Times New Roman" w:hAnsi="Times New Roman" w:cs="Times New Roman"/>
          <w:sz w:val="28"/>
          <w:szCs w:val="28"/>
        </w:rPr>
        <w:t>может потребоваться для предоставления запрашиваемой</w:t>
      </w:r>
      <w:bookmarkStart w:id="295" w:name="_Toc205388005"/>
      <w:bookmarkStart w:id="296" w:name="_Toc205384652"/>
      <w:bookmarkStart w:id="297" w:name="_Toc205367640"/>
      <w:bookmarkEnd w:id="292"/>
      <w:bookmarkEnd w:id="293"/>
      <w:bookmarkEnd w:id="294"/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bookmarkEnd w:id="291"/>
      <w:bookmarkEnd w:id="295"/>
      <w:bookmarkEnd w:id="296"/>
      <w:bookmarkEnd w:id="297"/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8" w:name="_Toc205384653"/>
      <w:bookmarkStart w:id="299" w:name="_Toc205367641"/>
      <w:bookmarkStart w:id="300" w:name="_Toc205244462"/>
      <w:bookmarkStart w:id="301" w:name="_Toc205226157"/>
      <w:r>
        <w:rPr>
          <w:rStyle w:val="30"/>
        </w:rPr>
        <w:t>2.9.1.</w:t>
      </w:r>
      <w:bookmarkEnd w:id="298"/>
      <w:bookmarkEnd w:id="299"/>
      <w:bookmarkEnd w:id="300"/>
      <w:bookmarkEnd w:id="301"/>
      <w:r>
        <w:rPr>
          <w:rFonts w:ascii="Times New Roman" w:hAnsi="Times New Roman" w:cs="Times New Roman"/>
          <w:sz w:val="28"/>
          <w:szCs w:val="28"/>
        </w:rPr>
        <w:t> </w:t>
      </w:r>
      <w:bookmarkStart w:id="302" w:name="_Hlk212033508"/>
      <w:r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с целью обращения </w:t>
      </w:r>
      <w:bookmarkEnd w:id="302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 xml:space="preserve"> установки, демонтажа, замены намогильных сооружений в части демонтажа или замены намогильного сооружения </w:t>
      </w:r>
      <w:bookmarkStart w:id="303" w:name="_Hlk212033542"/>
      <w:r>
        <w:rPr>
          <w:rFonts w:ascii="Times New Roman" w:hAnsi="Times New Roman" w:cs="Times New Roman"/>
          <w:sz w:val="28"/>
          <w:szCs w:val="28"/>
        </w:rPr>
        <w:t xml:space="preserve">может потребоваться </w:t>
      </w:r>
      <w:bookmarkEnd w:id="303"/>
      <w:r>
        <w:rPr>
          <w:rFonts w:ascii="Times New Roman" w:hAnsi="Times New Roman" w:cs="Times New Roman"/>
          <w:sz w:val="28"/>
          <w:szCs w:val="28"/>
        </w:rPr>
        <w:t>получение муниципальной услуги с целью обращения  «Получение сведений о намогильных сооружениях из реестра».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04" w:name="_Toc205244463"/>
      <w:bookmarkStart w:id="305" w:name="_Toc205226158"/>
      <w:bookmarkStart w:id="306" w:name="_Toc205388006"/>
      <w:bookmarkStart w:id="307" w:name="_Toc205384654"/>
      <w:bookmarkStart w:id="308" w:name="_Toc205367642"/>
      <w:bookmarkStart w:id="309" w:name="_Toc211282399"/>
      <w:r>
        <w:rPr>
          <w:rStyle w:val="20"/>
        </w:rPr>
        <w:t>2.10.</w:t>
      </w:r>
      <w:bookmarkEnd w:id="304"/>
      <w:bookmarkEnd w:id="305"/>
      <w:r>
        <w:rPr>
          <w:rFonts w:ascii="Times New Roman" w:hAnsi="Times New Roman" w:cs="Times New Roman"/>
          <w:sz w:val="28"/>
          <w:szCs w:val="28"/>
        </w:rPr>
        <w:t>  Перечень оснований</w:t>
      </w:r>
      <w:bookmarkEnd w:id="306"/>
      <w:bookmarkEnd w:id="307"/>
      <w:bookmarkEnd w:id="308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10" w:name="_Toc205388007"/>
      <w:bookmarkStart w:id="311" w:name="_Toc205384655"/>
      <w:bookmarkStart w:id="312" w:name="_Toc205367643"/>
      <w:r>
        <w:rPr>
          <w:rFonts w:ascii="Times New Roman" w:hAnsi="Times New Roman" w:cs="Times New Roman"/>
          <w:sz w:val="28"/>
          <w:szCs w:val="28"/>
        </w:rPr>
        <w:t>для отказа в приеме документов, необходимых</w:t>
      </w:r>
      <w:bookmarkEnd w:id="310"/>
      <w:bookmarkEnd w:id="311"/>
      <w:bookmarkEnd w:id="312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13" w:name="_Toc205388008"/>
      <w:bookmarkStart w:id="314" w:name="_Toc205384656"/>
      <w:bookmarkStart w:id="315" w:name="_Toc205367644"/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bookmarkEnd w:id="309"/>
      <w:bookmarkEnd w:id="313"/>
      <w:bookmarkEnd w:id="314"/>
      <w:bookmarkEnd w:id="315"/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6" w:name="_Toc205384657"/>
      <w:bookmarkStart w:id="317" w:name="_Toc205367645"/>
      <w:bookmarkStart w:id="318" w:name="_Toc205244464"/>
      <w:bookmarkStart w:id="319" w:name="_Toc205226159"/>
      <w:r>
        <w:rPr>
          <w:rStyle w:val="30"/>
        </w:rPr>
        <w:t>2.10.1.</w:t>
      </w:r>
      <w:bookmarkEnd w:id="316"/>
      <w:bookmarkEnd w:id="317"/>
      <w:bookmarkEnd w:id="318"/>
      <w:bookmarkEnd w:id="319"/>
      <w:r>
        <w:rPr>
          <w:rFonts w:ascii="Times New Roman" w:hAnsi="Times New Roman" w:cs="Times New Roman"/>
          <w:sz w:val="28"/>
          <w:szCs w:val="28"/>
        </w:rPr>
        <w:t> Основаниями для отказа в приеме документов, необходимых для предоставления муниципальной услуги «Установка намогильных сооружений», являются: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предоставление неполного комплекта документов, необходимых для рассмотрения заявления о предоставлении муниципальной услуги в соответствии с пунктом 2.8.1 настоящего Административного регламента, либо несоответствие представленных документов установленным требованиям по их оформлению;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предоставление заявления или иных документов лицом, не имеющим права на обращение за предоставлением муниципальной услуги (отсутствие у Заявителя надлежаще оформленных полномочий);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предоставление документов, утративших силу на момент обращения за услугой;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предоставление документов, содержащих подчистки, исправления, не удостоверенные в порядке, установленном законодательством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предоставление документов, сведения в которых противоречат друг другу или иным данным, имеющимся у уполномоченного органа;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отказ получателя услуги от дачи согласия на обработку персональных данных, если оно требуется для оказания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ж) 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некорректное заполнение обязательных интерактивных полей в заявлении на ЕПГУ или наличие ошибок, в том числе в документах, поданных Заявителем, необходимых для предоставления муниципальной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заявление подано лицом, не имеющим полномочий представлять интересы Заявителя в т. ч. предоставление заявление или иных документов подано лицом, не имеющим права на обращение.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0" w:name="_Toc205384658"/>
      <w:bookmarkStart w:id="321" w:name="_Toc205367646"/>
      <w:bookmarkStart w:id="322" w:name="_Toc205244465"/>
      <w:bookmarkStart w:id="323" w:name="_Toc205226160"/>
      <w:r>
        <w:rPr>
          <w:rStyle w:val="30"/>
        </w:rPr>
        <w:t>2.10.2.</w:t>
      </w:r>
      <w:bookmarkEnd w:id="320"/>
      <w:bookmarkEnd w:id="321"/>
      <w:bookmarkEnd w:id="322"/>
      <w:bookmarkEnd w:id="323"/>
      <w:r>
        <w:rPr>
          <w:rFonts w:ascii="Times New Roman" w:hAnsi="Times New Roman" w:cs="Times New Roman"/>
          <w:sz w:val="28"/>
          <w:szCs w:val="28"/>
        </w:rPr>
        <w:t xml:space="preserve"> В случае отказа в приёме документов Заявителю предоставляется мотивированное письменное уведомление (на бумажном носителе при личном обращении либо в форме электронного документа при подаче заявления посредством ЕПГУ),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 (по установленной форме, </w:t>
      </w:r>
      <w:r w:rsidRPr="00990B71">
        <w:rPr>
          <w:rFonts w:cs="Times New Roman"/>
          <w:szCs w:val="28"/>
        </w:rPr>
        <w:t>приложение 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24" w:name="_Toc205244466"/>
      <w:bookmarkStart w:id="325" w:name="_Toc205226161"/>
      <w:bookmarkStart w:id="326" w:name="_Toc205388009"/>
      <w:bookmarkStart w:id="327" w:name="_Toc205384659"/>
      <w:bookmarkStart w:id="328" w:name="_Toc205367647"/>
      <w:bookmarkStart w:id="329" w:name="_Toc211282400"/>
      <w:r>
        <w:rPr>
          <w:rStyle w:val="20"/>
        </w:rPr>
        <w:t>2.11.</w:t>
      </w:r>
      <w:bookmarkEnd w:id="324"/>
      <w:bookmarkEnd w:id="325"/>
      <w:r>
        <w:rPr>
          <w:rFonts w:ascii="Times New Roman" w:hAnsi="Times New Roman" w:cs="Times New Roman"/>
          <w:sz w:val="28"/>
          <w:szCs w:val="28"/>
        </w:rPr>
        <w:t xml:space="preserve"> Перечень оснований</w:t>
      </w:r>
      <w:bookmarkEnd w:id="326"/>
      <w:bookmarkEnd w:id="327"/>
      <w:bookmarkEnd w:id="328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30" w:name="_Toc205388010"/>
      <w:bookmarkStart w:id="331" w:name="_Toc205384660"/>
      <w:bookmarkStart w:id="332" w:name="_Toc205367648"/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  <w:bookmarkEnd w:id="330"/>
      <w:bookmarkEnd w:id="331"/>
      <w:bookmarkEnd w:id="332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33" w:name="_Toc205388011"/>
      <w:bookmarkStart w:id="334" w:name="_Toc205384661"/>
      <w:bookmarkStart w:id="335" w:name="_Toc205367649"/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</w:t>
      </w:r>
      <w:bookmarkEnd w:id="329"/>
      <w:bookmarkEnd w:id="333"/>
      <w:bookmarkEnd w:id="334"/>
      <w:bookmarkEnd w:id="335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6" w:name="_Toc205384662"/>
      <w:bookmarkStart w:id="337" w:name="_Toc205367650"/>
      <w:bookmarkStart w:id="338" w:name="_Toc205244467"/>
      <w:bookmarkStart w:id="339" w:name="_Toc205226162"/>
      <w:r>
        <w:rPr>
          <w:rStyle w:val="30"/>
        </w:rPr>
        <w:t>2.11.1.</w:t>
      </w:r>
      <w:bookmarkEnd w:id="336"/>
      <w:bookmarkEnd w:id="337"/>
      <w:bookmarkEnd w:id="338"/>
      <w:bookmarkEnd w:id="339"/>
      <w:r>
        <w:rPr>
          <w:rFonts w:ascii="Times New Roman" w:hAnsi="Times New Roman" w:cs="Times New Roman"/>
          <w:sz w:val="28"/>
          <w:szCs w:val="28"/>
        </w:rPr>
        <w:t> Основания для приостановления предоставления муниципальной услуги: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направление межведомственных запросов для получения сведений и (или) документов, необходимых для принятия решения по заявлению либо подтверждения прав и полномочий Заявителя, если такие сведения (документы) не были представлены Заявителем и не находятся в распоряжении уполномоченного органа. В этом случае срок предоставления муниципальной услуги приостанавливается до получения ответа, но не более срока, установленного законодательством Российской Федерации для получения соответствующих сведений (документов);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обращение за информацией к третьим лицам, в том числе согласование с иными правообладателями места захоронения (намогильного сооружения), если представленное Заявителем согласие является обязательным в силу закона или регламента;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внесение изменений в учётные (реестровые) сведения, требующих документального подтверждения, получение которых возможно только по инициативе Заявителя либо Уполномоченного органа после подтверждения Заявителем необходимости таких изменений.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0" w:name="_Toc205384663"/>
      <w:bookmarkStart w:id="341" w:name="_Toc205367651"/>
      <w:bookmarkStart w:id="342" w:name="_Toc205244468"/>
      <w:bookmarkStart w:id="343" w:name="_Toc205226163"/>
      <w:r>
        <w:rPr>
          <w:rStyle w:val="30"/>
        </w:rPr>
        <w:t>2.11.2.</w:t>
      </w:r>
      <w:bookmarkEnd w:id="340"/>
      <w:bookmarkEnd w:id="341"/>
      <w:bookmarkEnd w:id="342"/>
      <w:bookmarkEnd w:id="343"/>
      <w:r>
        <w:rPr>
          <w:rFonts w:ascii="Times New Roman" w:hAnsi="Times New Roman" w:cs="Times New Roman"/>
          <w:sz w:val="28"/>
          <w:szCs w:val="28"/>
        </w:rPr>
        <w:t> Исчерпывающий перечень оснований для отказа в предоставлении муниципальной услуги: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документов, обязанность представления которых возложена на Заявителя;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отсутствие у Заявителя или его представителя прав на получение услуги либо отсутствие необходимых полномочий, подтвержденных документально;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наличие в представленных документах неполной, искаженной или недостоверной информации;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отсутствие необходимых сведений в реестре;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отсутствие обоснования для внесения изменений в реестр;</w:t>
      </w:r>
    </w:p>
    <w:p w:rsidR="007468CB" w:rsidRDefault="007468CB" w:rsidP="007468CB">
      <w:pPr>
        <w:tabs>
          <w:tab w:val="left" w:pos="6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нарушение нормативных сроков установки намогильного сооружения;</w:t>
      </w:r>
    </w:p>
    <w:p w:rsidR="007468CB" w:rsidRDefault="007468CB" w:rsidP="007468CB">
      <w:pPr>
        <w:tabs>
          <w:tab w:val="left" w:pos="6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несоответствие намогильного сооружения установленным нормам безопасности;</w:t>
      </w:r>
    </w:p>
    <w:p w:rsidR="007468CB" w:rsidRDefault="007468CB" w:rsidP="007468CB">
      <w:pPr>
        <w:tabs>
          <w:tab w:val="left" w:pos="6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 отсутствие разрешения на работы;</w:t>
      </w:r>
    </w:p>
    <w:p w:rsidR="007468CB" w:rsidRDefault="007468CB" w:rsidP="007468CB">
      <w:pPr>
        <w:tabs>
          <w:tab w:val="left" w:pos="6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и) намогильное сооружение расположено на захоронении, относящемуся к культурному наследию;</w:t>
      </w:r>
      <w:proofErr w:type="gramEnd"/>
    </w:p>
    <w:p w:rsidR="007468CB" w:rsidRDefault="007468CB" w:rsidP="007468CB">
      <w:pPr>
        <w:tabs>
          <w:tab w:val="left" w:pos="6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технические ограничения кладбища на установку намогильного сооружения;</w:t>
      </w:r>
    </w:p>
    <w:p w:rsidR="007468CB" w:rsidRDefault="007468CB" w:rsidP="007468CB">
      <w:pPr>
        <w:tabs>
          <w:tab w:val="left" w:pos="6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 выбранный период работ не соответствует погодным условиям;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 отсутствие у Заявителя оригиналов или надлежаще оформленных копий необходимых документов, подтверждающих основания для предоставления услуги, при истечении срока на устранение недостатков;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) несоблюдение требований к форме и содержанию поданных документов, препятствующее их рассмотрению по существу;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отсутствие права на получение услуги (с приложением обоснования).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4" w:name="_Toc205384664"/>
      <w:bookmarkStart w:id="345" w:name="_Toc205367652"/>
      <w:bookmarkStart w:id="346" w:name="_Toc205244469"/>
      <w:bookmarkStart w:id="347" w:name="_Toc205226164"/>
      <w:r>
        <w:rPr>
          <w:rStyle w:val="30"/>
        </w:rPr>
        <w:t>2.11.3.</w:t>
      </w:r>
      <w:bookmarkEnd w:id="344"/>
      <w:bookmarkEnd w:id="345"/>
      <w:bookmarkEnd w:id="346"/>
      <w:bookmarkEnd w:id="347"/>
      <w:r>
        <w:rPr>
          <w:rFonts w:ascii="Times New Roman" w:hAnsi="Times New Roman" w:cs="Times New Roman"/>
          <w:sz w:val="28"/>
          <w:szCs w:val="28"/>
        </w:rPr>
        <w:t> 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основания, ссылки на соответствующую норму настоящего Административного регламента.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48" w:name="_Toc205244470"/>
      <w:bookmarkStart w:id="349" w:name="_Toc205226165"/>
      <w:bookmarkStart w:id="350" w:name="_Toc205388012"/>
      <w:bookmarkStart w:id="351" w:name="_Toc205384665"/>
      <w:bookmarkStart w:id="352" w:name="_Toc205367653"/>
      <w:bookmarkStart w:id="353" w:name="_Toc211282401"/>
      <w:r>
        <w:rPr>
          <w:rStyle w:val="20"/>
        </w:rPr>
        <w:t>2.12.</w:t>
      </w:r>
      <w:bookmarkEnd w:id="348"/>
      <w:bookmarkEnd w:id="349"/>
      <w:r>
        <w:rPr>
          <w:rFonts w:ascii="Times New Roman" w:hAnsi="Times New Roman" w:cs="Times New Roman"/>
          <w:sz w:val="28"/>
          <w:szCs w:val="28"/>
        </w:rPr>
        <w:t xml:space="preserve"> Размер платы, взимаемой с </w:t>
      </w:r>
      <w:bookmarkEnd w:id="350"/>
      <w:bookmarkEnd w:id="351"/>
      <w:bookmarkEnd w:id="352"/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bookmarkStart w:id="354" w:name="_Toc205388013"/>
      <w:bookmarkStart w:id="355" w:name="_Toc205384666"/>
      <w:bookmarkStart w:id="356" w:name="_Toc205367654"/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услуги,</w:t>
      </w:r>
      <w:bookmarkEnd w:id="354"/>
      <w:bookmarkEnd w:id="355"/>
      <w:bookmarkEnd w:id="356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57" w:name="_Toc205388014"/>
      <w:bookmarkStart w:id="358" w:name="_Toc205384667"/>
      <w:bookmarkStart w:id="359" w:name="_Toc205367655"/>
      <w:r>
        <w:rPr>
          <w:rFonts w:ascii="Times New Roman" w:hAnsi="Times New Roman" w:cs="Times New Roman"/>
          <w:sz w:val="28"/>
          <w:szCs w:val="28"/>
        </w:rPr>
        <w:t>и способы её взимания</w:t>
      </w:r>
      <w:bookmarkEnd w:id="353"/>
      <w:bookmarkEnd w:id="357"/>
      <w:bookmarkEnd w:id="358"/>
      <w:bookmarkEnd w:id="359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0" w:name="_Toc205384668"/>
      <w:bookmarkStart w:id="361" w:name="_Toc205367656"/>
      <w:bookmarkStart w:id="362" w:name="_Toc205244471"/>
      <w:bookmarkStart w:id="363" w:name="_Toc205226166"/>
      <w:r>
        <w:rPr>
          <w:rStyle w:val="30"/>
        </w:rPr>
        <w:t>2.12.1.</w:t>
      </w:r>
      <w:bookmarkEnd w:id="360"/>
      <w:bookmarkEnd w:id="361"/>
      <w:bookmarkEnd w:id="362"/>
      <w:bookmarkEnd w:id="363"/>
      <w:r>
        <w:rPr>
          <w:rFonts w:ascii="Times New Roman" w:hAnsi="Times New Roman" w:cs="Times New Roman"/>
          <w:sz w:val="28"/>
          <w:szCs w:val="28"/>
        </w:rPr>
        <w:t> Муниципальная услуга «Установка намогильных сооружений» предоставляется Заявителям на безвозмездной основе.</w:t>
      </w:r>
    </w:p>
    <w:p w:rsidR="007468CB" w:rsidRDefault="007468CB" w:rsidP="007468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64" w:name="_Toc205244472"/>
      <w:bookmarkStart w:id="365" w:name="_Toc205226167"/>
      <w:bookmarkStart w:id="366" w:name="_Toc205388015"/>
      <w:bookmarkStart w:id="367" w:name="_Toc205384669"/>
      <w:bookmarkStart w:id="368" w:name="_Toc205367657"/>
      <w:bookmarkStart w:id="369" w:name="_Toc211282402"/>
      <w:r>
        <w:rPr>
          <w:rStyle w:val="20"/>
        </w:rPr>
        <w:t>2.13.</w:t>
      </w:r>
      <w:bookmarkEnd w:id="364"/>
      <w:bookmarkEnd w:id="365"/>
      <w:r>
        <w:rPr>
          <w:rFonts w:ascii="Times New Roman" w:hAnsi="Times New Roman" w:cs="Times New Roman"/>
          <w:sz w:val="28"/>
          <w:szCs w:val="28"/>
        </w:rPr>
        <w:t> Максимальный срок ожидания в очереди</w:t>
      </w:r>
      <w:bookmarkEnd w:id="366"/>
      <w:bookmarkEnd w:id="367"/>
      <w:bookmarkEnd w:id="368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70" w:name="_Toc205388016"/>
      <w:bookmarkStart w:id="371" w:name="_Toc205384670"/>
      <w:bookmarkStart w:id="372" w:name="_Toc205367658"/>
      <w:r>
        <w:rPr>
          <w:rFonts w:ascii="Times New Roman" w:hAnsi="Times New Roman" w:cs="Times New Roman"/>
          <w:sz w:val="28"/>
          <w:szCs w:val="28"/>
        </w:rPr>
        <w:t>при подаче запроса о предоставлении муниципальной услуги</w:t>
      </w:r>
      <w:bookmarkStart w:id="373" w:name="_Toc205388017"/>
      <w:bookmarkStart w:id="374" w:name="_Toc205384671"/>
      <w:bookmarkStart w:id="375" w:name="_Toc205367659"/>
      <w:bookmarkEnd w:id="370"/>
      <w:bookmarkEnd w:id="371"/>
      <w:bookmarkEnd w:id="372"/>
      <w:r>
        <w:rPr>
          <w:rFonts w:ascii="Times New Roman" w:hAnsi="Times New Roman" w:cs="Times New Roman"/>
          <w:sz w:val="28"/>
          <w:szCs w:val="28"/>
        </w:rPr>
        <w:t xml:space="preserve"> и при получении результата предоставления муниципальной услуги</w:t>
      </w:r>
      <w:bookmarkEnd w:id="369"/>
      <w:bookmarkEnd w:id="373"/>
      <w:bookmarkEnd w:id="374"/>
      <w:bookmarkEnd w:id="375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6" w:name="_Toc205384672"/>
      <w:bookmarkStart w:id="377" w:name="_Toc205367660"/>
      <w:bookmarkStart w:id="378" w:name="_Toc205244473"/>
      <w:bookmarkStart w:id="379" w:name="_Toc205226168"/>
      <w:r>
        <w:rPr>
          <w:rStyle w:val="30"/>
        </w:rPr>
        <w:t>2.13.1.</w:t>
      </w:r>
      <w:bookmarkEnd w:id="376"/>
      <w:bookmarkEnd w:id="377"/>
      <w:bookmarkEnd w:id="378"/>
      <w:bookmarkEnd w:id="379"/>
      <w:r>
        <w:rPr>
          <w:rFonts w:ascii="Times New Roman" w:hAnsi="Times New Roman" w:cs="Times New Roman"/>
          <w:sz w:val="28"/>
          <w:szCs w:val="28"/>
        </w:rPr>
        <w:t> Максимальный срок ожидания в очереди при личном обращении Заявителя в Уполномоченный орган для подачи заявления (запроса) о предоставлении муниципальной услуги, а также при получении результата предоставления муниципальной услуги, не превышает 15 (пятнадцати) минут в часы приёма Заявителей. В случае наличия технических сбоев, массовых обращений или иных обстоятельств, объективно затрудняющих оперативность предоставления услуги, Заявителю обязаны разъяснить причину ожидания и предложить удобное для повторного посещения время.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0" w:name="_Toc205384673"/>
      <w:bookmarkStart w:id="381" w:name="_Toc205367661"/>
      <w:bookmarkStart w:id="382" w:name="_Toc205244474"/>
      <w:bookmarkStart w:id="383" w:name="_Toc205226169"/>
      <w:r>
        <w:rPr>
          <w:rStyle w:val="30"/>
        </w:rPr>
        <w:t>2.13.2.</w:t>
      </w:r>
      <w:bookmarkEnd w:id="380"/>
      <w:bookmarkEnd w:id="381"/>
      <w:bookmarkEnd w:id="382"/>
      <w:bookmarkEnd w:id="383"/>
      <w:r>
        <w:rPr>
          <w:rFonts w:ascii="Times New Roman" w:hAnsi="Times New Roman" w:cs="Times New Roman"/>
          <w:sz w:val="28"/>
          <w:szCs w:val="28"/>
        </w:rPr>
        <w:t> Запись на приём осуществляется с использованием контактов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4" w:name="_Toc205384674"/>
      <w:bookmarkStart w:id="385" w:name="_Toc205367662"/>
      <w:bookmarkStart w:id="386" w:name="_Toc205244475"/>
      <w:bookmarkStart w:id="387" w:name="_Toc205226170"/>
      <w:r>
        <w:rPr>
          <w:rStyle w:val="30"/>
        </w:rPr>
        <w:lastRenderedPageBreak/>
        <w:t>2.13.3.</w:t>
      </w:r>
      <w:bookmarkEnd w:id="384"/>
      <w:bookmarkEnd w:id="385"/>
      <w:bookmarkEnd w:id="386"/>
      <w:bookmarkEnd w:id="387"/>
      <w:r>
        <w:rPr>
          <w:rFonts w:ascii="Times New Roman" w:hAnsi="Times New Roman" w:cs="Times New Roman"/>
          <w:sz w:val="28"/>
          <w:szCs w:val="28"/>
        </w:rPr>
        <w:t xml:space="preserve"> При подаче заявления или получении результата предоставления услуги посредством ЕПГУ, ожидание осуществляется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 ограничивается временными рамками, кроме предусмотренных сроков обработки обращения настоящим регламентом.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88" w:name="_Toc205244476"/>
      <w:bookmarkStart w:id="389" w:name="_Toc205226171"/>
      <w:bookmarkStart w:id="390" w:name="_Toc205388018"/>
      <w:bookmarkStart w:id="391" w:name="_Toc205384675"/>
      <w:bookmarkStart w:id="392" w:name="_Toc205367663"/>
      <w:bookmarkStart w:id="393" w:name="_Toc211282403"/>
      <w:r>
        <w:rPr>
          <w:rStyle w:val="20"/>
        </w:rPr>
        <w:t>2.14.</w:t>
      </w:r>
      <w:bookmarkEnd w:id="388"/>
      <w:bookmarkEnd w:id="389"/>
      <w:r>
        <w:rPr>
          <w:rFonts w:ascii="Times New Roman" w:hAnsi="Times New Roman" w:cs="Times New Roman"/>
          <w:sz w:val="28"/>
          <w:szCs w:val="28"/>
        </w:rPr>
        <w:t> Требования и показатели доступности и качества</w:t>
      </w:r>
      <w:bookmarkEnd w:id="390"/>
      <w:bookmarkEnd w:id="391"/>
      <w:bookmarkEnd w:id="392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94" w:name="_Toc205388019"/>
      <w:bookmarkStart w:id="395" w:name="_Toc205384676"/>
      <w:bookmarkStart w:id="396" w:name="_Toc205367664"/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bookmarkEnd w:id="393"/>
      <w:bookmarkEnd w:id="394"/>
      <w:bookmarkEnd w:id="395"/>
      <w:bookmarkEnd w:id="396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7" w:name="_Toc205384677"/>
      <w:bookmarkStart w:id="398" w:name="_Toc205367665"/>
      <w:bookmarkStart w:id="399" w:name="_Toc205244477"/>
      <w:bookmarkStart w:id="400" w:name="_Toc205226172"/>
      <w:r>
        <w:rPr>
          <w:rStyle w:val="30"/>
        </w:rPr>
        <w:t>2.14.1.</w:t>
      </w:r>
      <w:bookmarkEnd w:id="397"/>
      <w:bookmarkEnd w:id="398"/>
      <w:bookmarkEnd w:id="399"/>
      <w:bookmarkEnd w:id="400"/>
      <w:r>
        <w:rPr>
          <w:rFonts w:ascii="Times New Roman" w:hAnsi="Times New Roman" w:cs="Times New Roman"/>
          <w:sz w:val="28"/>
          <w:szCs w:val="28"/>
        </w:rPr>
        <w:t> К показателям доступности предоставления муниципальной услуги относятся: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наличие необходимой и актуальной информации о порядке предоставления услуги на официальных ресурсах Уполномоченного органа;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возможность подачи заявления всеми предусмотренными способами (лично, через законного представителя, посредством ЕПГУ);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возможность приёма и консультации в течение всего рабочего времени, кроме утверждённых перерывов;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 организация приёма Заявителей в помещениях, соответствующих установленным санитарным, противопожарным и эргономическим требованиям, а также требованиям к доступности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отсутствие необходимости оплаты предоставленных услуг;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размещение информации о месте приёма, графике работы, правилах обслуживания и контактных телефонах.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1" w:name="_Toc205384678"/>
      <w:bookmarkStart w:id="402" w:name="_Toc205367666"/>
      <w:bookmarkStart w:id="403" w:name="_Toc205244478"/>
      <w:bookmarkStart w:id="404" w:name="_Toc205226173"/>
      <w:r>
        <w:rPr>
          <w:rStyle w:val="30"/>
        </w:rPr>
        <w:t>2.14.2.</w:t>
      </w:r>
      <w:bookmarkEnd w:id="401"/>
      <w:bookmarkEnd w:id="402"/>
      <w:bookmarkEnd w:id="403"/>
      <w:bookmarkEnd w:id="404"/>
      <w:r>
        <w:rPr>
          <w:rFonts w:ascii="Times New Roman" w:hAnsi="Times New Roman" w:cs="Times New Roman"/>
          <w:sz w:val="28"/>
          <w:szCs w:val="28"/>
        </w:rPr>
        <w:t> К показателям качества предоставления муниципальной услуги относятся: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соблюдение установленных регламентом сроков регистрации заявлений/документов и оказания услуги;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полнота и корректность предоставления услуги Заявителю в соответствии с заявленным предметом обращения;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соответствие предоставляемых итоговых документов (уведомлений, выписок, отказов и др.) установленным формам и нормативным требованиям;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соблюдение требований к конфиденциальности персональных данных Заявителя;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оперативность и объективность консультирования Заявителей;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соблюдение требований официально-делового стиля общения, вежливость и корректность взаимодействия со всеми обратившимися;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отсутствие очередей, превышающих максимально установленное регламентом время ожидания (не более 15 (пятнадцати) минут);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 возможность досудебного (внесудебного) обжалования решений и действий (бездействия) должностных лиц;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отсутствие обоснованных жалоб на неправомерные действия (бездействие) уполномоченных должностных лиц, нарушения сроков и порядка оказания услуги.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5" w:name="_Toc205384679"/>
      <w:bookmarkStart w:id="406" w:name="_Toc205367667"/>
      <w:bookmarkStart w:id="407" w:name="_Toc205244479"/>
      <w:bookmarkStart w:id="408" w:name="_Toc205226174"/>
      <w:r>
        <w:rPr>
          <w:rStyle w:val="30"/>
        </w:rPr>
        <w:t>2.14.3.</w:t>
      </w:r>
      <w:bookmarkEnd w:id="405"/>
      <w:bookmarkEnd w:id="406"/>
      <w:bookmarkEnd w:id="407"/>
      <w:bookmarkEnd w:id="408"/>
      <w:r>
        <w:rPr>
          <w:rFonts w:ascii="Times New Roman" w:hAnsi="Times New Roman" w:cs="Times New Roman"/>
          <w:sz w:val="28"/>
          <w:szCs w:val="28"/>
        </w:rPr>
        <w:t> Оценка соблюдения показателей доступности и качества проводится по результатам анализа обращений, статистики работы.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9" w:name="_Toc205384680"/>
      <w:bookmarkStart w:id="410" w:name="_Toc205367668"/>
      <w:bookmarkStart w:id="411" w:name="_Toc205244480"/>
      <w:bookmarkStart w:id="412" w:name="_Toc205226175"/>
      <w:r>
        <w:rPr>
          <w:rStyle w:val="30"/>
        </w:rPr>
        <w:t>2.14.4.</w:t>
      </w:r>
      <w:bookmarkEnd w:id="409"/>
      <w:bookmarkEnd w:id="410"/>
      <w:bookmarkEnd w:id="411"/>
      <w:bookmarkEnd w:id="412"/>
      <w:r>
        <w:rPr>
          <w:rFonts w:ascii="Times New Roman" w:hAnsi="Times New Roman" w:cs="Times New Roman"/>
          <w:sz w:val="28"/>
          <w:szCs w:val="28"/>
        </w:rPr>
        <w:t> Совокупная информация о достигнутых показателях доступности и качества услуги размещается на официальных ресурсах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3" w:name="_Toc205384681"/>
      <w:bookmarkStart w:id="414" w:name="_Toc205367669"/>
      <w:bookmarkStart w:id="415" w:name="_Toc205244481"/>
      <w:bookmarkStart w:id="416" w:name="_Toc205226176"/>
      <w:r>
        <w:rPr>
          <w:rStyle w:val="30"/>
        </w:rPr>
        <w:lastRenderedPageBreak/>
        <w:t>2.14.5.</w:t>
      </w:r>
      <w:bookmarkEnd w:id="413"/>
      <w:bookmarkEnd w:id="414"/>
      <w:bookmarkEnd w:id="415"/>
      <w:bookmarkEnd w:id="416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граждан, результатов проверок, рассмотрения жалоб и предложений Заявителей.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2"/>
        <w:ind w:firstLine="708"/>
        <w:jc w:val="center"/>
        <w:rPr>
          <w:rFonts w:cs="Times New Roman"/>
          <w:szCs w:val="28"/>
        </w:rPr>
      </w:pPr>
      <w:bookmarkStart w:id="417" w:name="_Toc211282404"/>
      <w:r>
        <w:rPr>
          <w:rFonts w:cs="Times New Roman"/>
          <w:szCs w:val="28"/>
        </w:rPr>
        <w:t>3.Требование к помещениям, в которых предоставляется муниципальная услуга</w:t>
      </w:r>
      <w:bookmarkEnd w:id="417"/>
    </w:p>
    <w:p w:rsidR="007468CB" w:rsidRDefault="007468CB" w:rsidP="007468CB"/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Административные здания, в которых предоставляется муниципальная услуга, должны обеспечивать удобные и комфортные условия для Заявителей.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Центральный вход в здание Уполномоченного органа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Помещения, в которых предоставляется муниципальная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Места приема Заявителей оборудуются информационными табличками (вывесками) с указанием: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3.10.1. номера кабинета и наименования отдела;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3.10.2. фамилии, имени и отчества (последнее – при наличии);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3.10.3. должности ответственного лица за прием документов;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3.10.4. графика приема Заявителей.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При предоставлении муниципальной услуги инвалидам обеспечиваются: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3.13.1. возможность беспрепятственного доступа к объекту (зданию, помещению), в котором предоставляется муниципальная услуга;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3.13.2.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3.13.3. сопровождение инвалидов, имеющих стойкие расстройства функции зрения 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3.13.4. дублирование необходимой для инвалидов звуковой и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3.13.5. допуск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3.13.6. допуск собаки-проводника при наличии документа, подтверждающего ее специальное обучение, на объекты (здания, помещения), предоставляющие государственные (муниципальные) услуги; 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3.13.7.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7468CB" w:rsidRDefault="007468CB" w:rsidP="0074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18" w:name="_Toc205244482"/>
      <w:bookmarkStart w:id="419" w:name="_Toc205226177"/>
      <w:bookmarkStart w:id="420" w:name="_Toc211282405"/>
      <w:bookmarkStart w:id="421" w:name="_Toc205388020"/>
      <w:bookmarkStart w:id="422" w:name="_Toc205384682"/>
      <w:bookmarkStart w:id="423" w:name="_Toc205367670"/>
      <w:r>
        <w:rPr>
          <w:rStyle w:val="10"/>
        </w:rPr>
        <w:t>4.</w:t>
      </w:r>
      <w:bookmarkEnd w:id="418"/>
      <w:bookmarkEnd w:id="419"/>
      <w:r>
        <w:rPr>
          <w:rFonts w:ascii="Times New Roman" w:hAnsi="Times New Roman" w:cs="Times New Roman"/>
          <w:sz w:val="28"/>
          <w:szCs w:val="28"/>
        </w:rPr>
        <w:t>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bookmarkEnd w:id="420"/>
      <w:bookmarkEnd w:id="421"/>
      <w:bookmarkEnd w:id="422"/>
      <w:bookmarkEnd w:id="423"/>
    </w:p>
    <w:p w:rsidR="007468CB" w:rsidRDefault="007468CB" w:rsidP="00746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bookmarkStart w:id="424" w:name="_Toc205244483"/>
      <w:bookmarkStart w:id="425" w:name="_Toc205226178"/>
      <w:bookmarkStart w:id="426" w:name="_Toc205388021"/>
      <w:bookmarkStart w:id="427" w:name="_Toc205384683"/>
      <w:bookmarkStart w:id="428" w:name="_Toc205367671"/>
      <w:bookmarkStart w:id="429" w:name="_Toc211282406"/>
      <w:r>
        <w:rPr>
          <w:rStyle w:val="20"/>
        </w:rPr>
        <w:t>4.1.</w:t>
      </w:r>
      <w:bookmarkEnd w:id="424"/>
      <w:bookmarkEnd w:id="425"/>
      <w:r>
        <w:rPr>
          <w:rFonts w:ascii="Times New Roman" w:hAnsi="Times New Roman" w:cs="Times New Roman"/>
          <w:sz w:val="28"/>
          <w:szCs w:val="28"/>
        </w:rPr>
        <w:t xml:space="preserve"> Перечень целей обращения по </w:t>
      </w:r>
      <w:bookmarkStart w:id="430" w:name="_Toc205388022"/>
      <w:bookmarkStart w:id="431" w:name="_Toc205384684"/>
      <w:bookmarkStart w:id="432" w:name="_Toc205367672"/>
      <w:bookmarkEnd w:id="426"/>
      <w:bookmarkEnd w:id="427"/>
      <w:bookmarkEnd w:id="428"/>
      <w:r>
        <w:rPr>
          <w:rFonts w:ascii="Times New Roman" w:hAnsi="Times New Roman" w:cs="Times New Roman"/>
          <w:sz w:val="28"/>
          <w:szCs w:val="28"/>
        </w:rPr>
        <w:t>муниципальной услуге</w:t>
      </w:r>
      <w:bookmarkEnd w:id="429"/>
      <w:bookmarkEnd w:id="430"/>
      <w:bookmarkEnd w:id="431"/>
      <w:bookmarkEnd w:id="432"/>
    </w:p>
    <w:p w:rsidR="007468CB" w:rsidRDefault="007468CB" w:rsidP="007468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33" w:name="_Toc205384685"/>
      <w:bookmarkStart w:id="434" w:name="_Toc205367673"/>
      <w:bookmarkStart w:id="435" w:name="_Toc205244484"/>
      <w:bookmarkStart w:id="436" w:name="_Toc205226179"/>
      <w:r>
        <w:rPr>
          <w:rStyle w:val="30"/>
        </w:rPr>
        <w:t>4.1.1.</w:t>
      </w:r>
      <w:bookmarkEnd w:id="433"/>
      <w:bookmarkEnd w:id="434"/>
      <w:bookmarkEnd w:id="435"/>
      <w:bookmarkEnd w:id="436"/>
      <w:r>
        <w:rPr>
          <w:rFonts w:ascii="Times New Roman" w:hAnsi="Times New Roman" w:cs="Times New Roman"/>
          <w:sz w:val="28"/>
          <w:szCs w:val="28"/>
        </w:rPr>
        <w:t> Муниципальная услуга «Установка намогильных сооружений», предоставляется по следующим целям обращения: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>
        <w:rPr>
          <w:rFonts w:ascii="Times New Roman" w:eastAsiaTheme="minorEastAsia" w:hAnsi="Times New Roman" w:cs="Times New Roman"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 xml:space="preserve"> установки, демонтажа, замены намогильных сооружений с использованием цифрового паспорта кладбищ и картографической подосновы;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получения сведений о намогильных сооружениях из реестра;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внесения изменений в сведения о намогильных сооружениях в реестр.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7" w:name="_Toc205384686"/>
      <w:bookmarkStart w:id="438" w:name="_Toc205367674"/>
      <w:bookmarkStart w:id="439" w:name="_Toc205244485"/>
      <w:bookmarkStart w:id="440" w:name="_Toc205226180"/>
      <w:r>
        <w:rPr>
          <w:rStyle w:val="30"/>
        </w:rPr>
        <w:t>4.1.2.</w:t>
      </w:r>
      <w:bookmarkEnd w:id="437"/>
      <w:bookmarkEnd w:id="438"/>
      <w:bookmarkEnd w:id="439"/>
      <w:bookmarkEnd w:id="440"/>
      <w:r>
        <w:rPr>
          <w:rFonts w:ascii="Times New Roman" w:hAnsi="Times New Roman" w:cs="Times New Roman"/>
          <w:sz w:val="28"/>
          <w:szCs w:val="28"/>
        </w:rPr>
        <w:t> Предоставление муниципальной услуги в соответствии с целью обращения определяется на основании сведений, указанных Заявителем при подаче заявления (обращения), в зависимости от цели обращения и желаемого результата: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обращении посредством ЕПГУ профилирование Заявителя и определение цели обращения предоставления услуги осуществляется автоматически;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личном обращении – муниципальным служащим, ответственным за приём документов, на основании заявления и пояснений Заявителя.</w:t>
      </w:r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441" w:name="_Toc205244486"/>
      <w:bookmarkStart w:id="442" w:name="_Toc205226181"/>
      <w:bookmarkStart w:id="443" w:name="_Toc205388023"/>
      <w:bookmarkStart w:id="444" w:name="_Toc205384687"/>
      <w:bookmarkStart w:id="445" w:name="_Toc205367675"/>
      <w:bookmarkStart w:id="446" w:name="_Toc211282407"/>
      <w:r>
        <w:rPr>
          <w:rStyle w:val="20"/>
        </w:rPr>
        <w:t>4.2.</w:t>
      </w:r>
      <w:bookmarkEnd w:id="441"/>
      <w:bookmarkEnd w:id="442"/>
      <w:r>
        <w:rPr>
          <w:rFonts w:ascii="Times New Roman" w:hAnsi="Times New Roman" w:cs="Times New Roman"/>
          <w:sz w:val="28"/>
          <w:szCs w:val="28"/>
        </w:rPr>
        <w:t> Описание административной процедуры</w:t>
      </w:r>
      <w:bookmarkEnd w:id="443"/>
      <w:bookmarkEnd w:id="444"/>
      <w:bookmarkEnd w:id="445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47" w:name="_Toc205388024"/>
      <w:bookmarkStart w:id="448" w:name="_Toc205384688"/>
      <w:bookmarkStart w:id="449" w:name="_Toc205367676"/>
      <w:r>
        <w:rPr>
          <w:rFonts w:ascii="Times New Roman" w:hAnsi="Times New Roman" w:cs="Times New Roman"/>
          <w:sz w:val="28"/>
          <w:szCs w:val="28"/>
        </w:rPr>
        <w:t xml:space="preserve">профилирования </w:t>
      </w:r>
      <w:bookmarkEnd w:id="446"/>
      <w:bookmarkEnd w:id="447"/>
      <w:bookmarkEnd w:id="448"/>
      <w:bookmarkEnd w:id="449"/>
      <w:r>
        <w:rPr>
          <w:rFonts w:ascii="Times New Roman" w:hAnsi="Times New Roman" w:cs="Times New Roman"/>
          <w:sz w:val="28"/>
          <w:szCs w:val="28"/>
        </w:rPr>
        <w:t>Заявителя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0" w:name="_Toc205384689"/>
      <w:bookmarkStart w:id="451" w:name="_Toc205367677"/>
      <w:bookmarkStart w:id="452" w:name="_Toc205244487"/>
      <w:bookmarkStart w:id="453" w:name="_Toc205226182"/>
      <w:r>
        <w:rPr>
          <w:rStyle w:val="30"/>
        </w:rPr>
        <w:t>4.2.1.</w:t>
      </w:r>
      <w:bookmarkEnd w:id="450"/>
      <w:bookmarkEnd w:id="451"/>
      <w:bookmarkEnd w:id="452"/>
      <w:bookmarkEnd w:id="453"/>
      <w:r>
        <w:rPr>
          <w:rFonts w:ascii="Times New Roman" w:hAnsi="Times New Roman" w:cs="Times New Roman"/>
          <w:sz w:val="28"/>
          <w:szCs w:val="28"/>
        </w:rPr>
        <w:t> Административная процедура профилирования Заявителя представляет собой установление Уполномоченным органом, предоставляющим муниципальную услугу, индивидуальных признаков Заявителя и цели его обращения для выбора соответствующего вида предоставления муниципальной услуги и определения перечня необходимых административных процедур.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4" w:name="_Toc205384690"/>
      <w:bookmarkStart w:id="455" w:name="_Toc205367678"/>
      <w:bookmarkStart w:id="456" w:name="_Toc205244488"/>
      <w:bookmarkStart w:id="457" w:name="_Toc205226183"/>
      <w:r>
        <w:rPr>
          <w:rStyle w:val="30"/>
        </w:rPr>
        <w:t>4.2.2.</w:t>
      </w:r>
      <w:bookmarkEnd w:id="454"/>
      <w:bookmarkEnd w:id="455"/>
      <w:bookmarkEnd w:id="456"/>
      <w:bookmarkEnd w:id="457"/>
      <w:r>
        <w:rPr>
          <w:rFonts w:ascii="Times New Roman" w:hAnsi="Times New Roman" w:cs="Times New Roman"/>
          <w:sz w:val="28"/>
          <w:szCs w:val="28"/>
        </w:rPr>
        <w:t> Профилирование Заявителя осуществляется: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автоматически – при подаче заявления посредством ЕПГУ или иную цифровую платформу (на основании анкетирования при заполнении электронной формы);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должностным лицом уполномоченного органа – при личном обращении либо представлении заявления на бумажном носителе (путём устного уточнения сведений и анализа поданных документов).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8" w:name="_Toc205384691"/>
      <w:bookmarkStart w:id="459" w:name="_Toc205367679"/>
      <w:bookmarkStart w:id="460" w:name="_Toc205244489"/>
      <w:bookmarkStart w:id="461" w:name="_Toc205226184"/>
      <w:r>
        <w:rPr>
          <w:rStyle w:val="30"/>
        </w:rPr>
        <w:t>4.2.3.</w:t>
      </w:r>
      <w:bookmarkEnd w:id="458"/>
      <w:bookmarkEnd w:id="459"/>
      <w:bookmarkEnd w:id="460"/>
      <w:bookmarkEnd w:id="461"/>
      <w:r>
        <w:rPr>
          <w:rFonts w:ascii="Times New Roman" w:hAnsi="Times New Roman" w:cs="Times New Roman"/>
          <w:sz w:val="28"/>
          <w:szCs w:val="28"/>
        </w:rPr>
        <w:t> При проведении профилирования определяются следующие признаки Заявителя: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категория Заявителя (физическое лицо, представитель физического лица, юридическое лицо, индивидуальный предприниматель);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основание обращения (регистрация установки, демонтажа, замены намогильных сооружений с использованием цифрового паспорта кладбищ и картографической подосновы, получение сведений о намогильных сооружениях из реестра, внесение изменений в сведения о намогильных сооружениях в реестр);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правовой статус Заявителя в отношении объекта на кладбище (лицо, ответственное за захоронение, уполномоченный представитель лица, ответственного за захоронение по доверенности).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2" w:name="_Toc205384692"/>
      <w:bookmarkStart w:id="463" w:name="_Toc205367680"/>
      <w:bookmarkStart w:id="464" w:name="_Toc205244490"/>
      <w:bookmarkStart w:id="465" w:name="_Toc205226185"/>
      <w:r>
        <w:rPr>
          <w:rStyle w:val="30"/>
        </w:rPr>
        <w:t>4.2.4.</w:t>
      </w:r>
      <w:bookmarkEnd w:id="462"/>
      <w:bookmarkEnd w:id="463"/>
      <w:bookmarkEnd w:id="464"/>
      <w:bookmarkEnd w:id="465"/>
      <w:r>
        <w:rPr>
          <w:rFonts w:ascii="Times New Roman" w:hAnsi="Times New Roman" w:cs="Times New Roman"/>
          <w:sz w:val="28"/>
          <w:szCs w:val="28"/>
        </w:rPr>
        <w:t> Порядок выполнения профилирования: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при подаче заявления Заявитель указывает необходимые сведения (цель обращения, сведения о себе и об объекте);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необходимости сотрудник Уполномоченного органа уточняет дополнительные детали (например: реквизиты захоронения, наличие документов-оснований и т.д.), помогает определиться с типом обращения и формой результата;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сведения фиксируются в регистрационной форме (электронной либо бумажной);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по итогам профилирования определяется необходимый комплект документов, профиль цели обращения предоставления муниципальной услуги и требуемая административная последовательность.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6" w:name="_Toc205384693"/>
      <w:bookmarkStart w:id="467" w:name="_Toc205367681"/>
      <w:bookmarkStart w:id="468" w:name="_Toc205244491"/>
      <w:bookmarkStart w:id="469" w:name="_Toc205226186"/>
      <w:r>
        <w:rPr>
          <w:rStyle w:val="30"/>
        </w:rPr>
        <w:t>4.2.5.</w:t>
      </w:r>
      <w:bookmarkEnd w:id="466"/>
      <w:bookmarkEnd w:id="467"/>
      <w:bookmarkEnd w:id="468"/>
      <w:bookmarkEnd w:id="469"/>
      <w:r>
        <w:rPr>
          <w:rFonts w:ascii="Times New Roman" w:hAnsi="Times New Roman" w:cs="Times New Roman"/>
          <w:sz w:val="28"/>
          <w:szCs w:val="28"/>
        </w:rPr>
        <w:t> Результатом профилирования Заявителя является: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точное определение цели обращения для оказания муниципальной услуги (установка, демонтаж, замена намогильного сооружения, внесение изменений в реестр, предоставление сведений из реестра);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персонализированный перечень документов и административных процедур;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формирование регистрационной карточки (профиля) Заявителя в системе предоставления услуг.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0" w:name="_Toc205384694"/>
      <w:bookmarkStart w:id="471" w:name="_Toc205367682"/>
      <w:bookmarkStart w:id="472" w:name="_Toc205244492"/>
      <w:bookmarkStart w:id="473" w:name="_Toc205226187"/>
      <w:r>
        <w:rPr>
          <w:rStyle w:val="30"/>
        </w:rPr>
        <w:t>4.2.6.</w:t>
      </w:r>
      <w:bookmarkEnd w:id="470"/>
      <w:bookmarkEnd w:id="471"/>
      <w:bookmarkEnd w:id="472"/>
      <w:bookmarkEnd w:id="473"/>
      <w:r>
        <w:rPr>
          <w:rFonts w:ascii="Times New Roman" w:hAnsi="Times New Roman" w:cs="Times New Roman"/>
          <w:sz w:val="28"/>
          <w:szCs w:val="28"/>
        </w:rPr>
        <w:t> Профилирование проводится в строгом соответствии с настоящим Административным регламентом, а также Федеральным законом от 27 июля 2010 г. № 210-ФЗ «Об организации предоставления государственных и муниципальных услуг» с обязательным соблюдением требований конфиденциальности персональных данных Заявителя.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74" w:name="_Toc205384695"/>
      <w:bookmarkStart w:id="475" w:name="_Toc205367683"/>
      <w:bookmarkStart w:id="476" w:name="_Toc205244493"/>
      <w:bookmarkStart w:id="477" w:name="_Toc205226188"/>
      <w:r>
        <w:rPr>
          <w:rStyle w:val="30"/>
        </w:rPr>
        <w:t>4.2.7.</w:t>
      </w:r>
      <w:bookmarkEnd w:id="474"/>
      <w:bookmarkEnd w:id="475"/>
      <w:bookmarkEnd w:id="476"/>
      <w:bookmarkEnd w:id="477"/>
      <w:r>
        <w:rPr>
          <w:rFonts w:ascii="Times New Roman" w:hAnsi="Times New Roman" w:cs="Times New Roman"/>
          <w:sz w:val="28"/>
          <w:szCs w:val="28"/>
        </w:rPr>
        <w:t> Информация о проведении процедуры профилирования и её результат доводится до Заявителя одним из следующих способов: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посредством уведомления (электронного или письменного);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разъяснения при личном приёме;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отображение уведомления в личном кабинете Заявителя на ЕПГУ.</w:t>
      </w:r>
    </w:p>
    <w:p w:rsidR="007468CB" w:rsidRDefault="007468CB" w:rsidP="00746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78" w:name="_Toc205244494"/>
      <w:bookmarkStart w:id="479" w:name="_Toc205226189"/>
      <w:bookmarkStart w:id="480" w:name="_Toc205388025"/>
      <w:bookmarkStart w:id="481" w:name="_Toc205384696"/>
      <w:bookmarkStart w:id="482" w:name="_Toc205367684"/>
      <w:bookmarkStart w:id="483" w:name="_Toc211282408"/>
      <w:r>
        <w:rPr>
          <w:rStyle w:val="20"/>
        </w:rPr>
        <w:t>4.3.</w:t>
      </w:r>
      <w:bookmarkEnd w:id="478"/>
      <w:bookmarkEnd w:id="479"/>
      <w:r>
        <w:rPr>
          <w:rFonts w:ascii="Times New Roman" w:hAnsi="Times New Roman" w:cs="Times New Roman"/>
          <w:sz w:val="28"/>
          <w:szCs w:val="28"/>
        </w:rPr>
        <w:t> Административная процедура по цели обращения</w:t>
      </w:r>
      <w:bookmarkEnd w:id="480"/>
      <w:bookmarkEnd w:id="481"/>
      <w:bookmarkEnd w:id="482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84" w:name="_Toc205388026"/>
      <w:bookmarkStart w:id="485" w:name="_Toc205384697"/>
      <w:bookmarkStart w:id="486" w:name="_Toc205367685"/>
      <w:r>
        <w:rPr>
          <w:rFonts w:ascii="Times New Roman" w:hAnsi="Times New Roman" w:cs="Times New Roman"/>
          <w:sz w:val="28"/>
          <w:szCs w:val="28"/>
        </w:rPr>
        <w:t>«Регистрация установки, демонтажа</w:t>
      </w:r>
      <w:bookmarkEnd w:id="484"/>
      <w:bookmarkEnd w:id="485"/>
      <w:bookmarkEnd w:id="486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87" w:name="_Toc205388027"/>
      <w:bookmarkStart w:id="488" w:name="_Toc205384698"/>
      <w:bookmarkStart w:id="489" w:name="_Toc205367686"/>
      <w:r>
        <w:rPr>
          <w:rFonts w:ascii="Times New Roman" w:hAnsi="Times New Roman" w:cs="Times New Roman"/>
          <w:sz w:val="28"/>
          <w:szCs w:val="28"/>
        </w:rPr>
        <w:t>или замены намогильного сооружения»</w:t>
      </w:r>
      <w:bookmarkEnd w:id="483"/>
      <w:bookmarkEnd w:id="487"/>
      <w:bookmarkEnd w:id="488"/>
      <w:bookmarkEnd w:id="489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0" w:name="_Toc205384699"/>
      <w:bookmarkStart w:id="491" w:name="_Toc205367687"/>
      <w:bookmarkStart w:id="492" w:name="_Toc205244495"/>
      <w:bookmarkStart w:id="493" w:name="_Toc205226190"/>
      <w:r>
        <w:rPr>
          <w:rStyle w:val="30"/>
        </w:rPr>
        <w:t>4.3.1.</w:t>
      </w:r>
      <w:bookmarkEnd w:id="490"/>
      <w:bookmarkEnd w:id="491"/>
      <w:bookmarkEnd w:id="492"/>
      <w:bookmarkEnd w:id="493"/>
      <w:r>
        <w:rPr>
          <w:rFonts w:ascii="Times New Roman" w:hAnsi="Times New Roman" w:cs="Times New Roman"/>
          <w:sz w:val="28"/>
          <w:szCs w:val="28"/>
        </w:rPr>
        <w:t> Основанием для начала административной процедуры является поступление от Заявителя заявления (обращения) установленной формы о регистрации установки, демонтажа или замены намогильного сооружения 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лично или через законного представителя в электронной форме посредством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</w:rPr>
      </w:pPr>
      <w:bookmarkStart w:id="494" w:name="_Toc205244496"/>
    </w:p>
    <w:p w:rsidR="007468CB" w:rsidRDefault="007468CB" w:rsidP="007468CB">
      <w:pPr>
        <w:spacing w:after="0" w:line="240" w:lineRule="auto"/>
        <w:ind w:firstLine="709"/>
        <w:rPr>
          <w:rFonts w:cs="Times New Roman"/>
        </w:rPr>
      </w:pPr>
      <w:bookmarkStart w:id="495" w:name="_Toc205384700"/>
      <w:bookmarkStart w:id="496" w:name="_Toc205367688"/>
      <w:r>
        <w:rPr>
          <w:rStyle w:val="30"/>
        </w:rPr>
        <w:t>4.3.2.</w:t>
      </w:r>
      <w:bookmarkEnd w:id="494"/>
      <w:bookmarkEnd w:id="495"/>
      <w:bookmarkEnd w:id="496"/>
      <w:r>
        <w:rPr>
          <w:rFonts w:ascii="Times New Roman" w:hAnsi="Times New Roman" w:cs="Times New Roman"/>
          <w:sz w:val="28"/>
          <w:szCs w:val="28"/>
        </w:rPr>
        <w:t> Последовательность и сроки выполнения действий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bookmarkStart w:id="497" w:name="_Toc205244497"/>
      <w:bookmarkStart w:id="498" w:name="_Hlk205229715"/>
    </w:p>
    <w:p w:rsidR="007468CB" w:rsidRDefault="007468CB" w:rsidP="007468CB">
      <w:pPr>
        <w:spacing w:after="0" w:line="240" w:lineRule="auto"/>
        <w:ind w:firstLine="709"/>
        <w:jc w:val="both"/>
        <w:rPr>
          <w:rFonts w:cs="Times New Roman"/>
          <w:szCs w:val="28"/>
        </w:rPr>
      </w:pPr>
      <w:r>
        <w:rPr>
          <w:rStyle w:val="40"/>
        </w:rPr>
        <w:t>4.3.2.1.</w:t>
      </w:r>
      <w:bookmarkEnd w:id="497"/>
      <w:r>
        <w:rPr>
          <w:rFonts w:ascii="Times New Roman" w:hAnsi="Times New Roman" w:cs="Times New Roman"/>
          <w:sz w:val="28"/>
          <w:szCs w:val="28"/>
        </w:rPr>
        <w:t> </w:t>
      </w:r>
      <w:bookmarkEnd w:id="498"/>
      <w:r>
        <w:rPr>
          <w:rFonts w:ascii="Times New Roman" w:hAnsi="Times New Roman" w:cs="Times New Roman"/>
          <w:sz w:val="28"/>
          <w:szCs w:val="28"/>
        </w:rPr>
        <w:t>Регистрация заявления и документов: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регистрация заявления осуществляется в срок, указанный в пункте 2.7.6 настоящего Административного регламента (не более 3 (трёх) часов при личном обращении, при поступлении заявления в электронном виде, посредством ЕПГУ, - автоматически).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99" w:name="_Toc205244498"/>
      <w:bookmarkStart w:id="500" w:name="_Toc205226191"/>
      <w:r>
        <w:rPr>
          <w:rStyle w:val="40"/>
        </w:rPr>
        <w:t>4.3.2.2.</w:t>
      </w:r>
      <w:bookmarkEnd w:id="499"/>
      <w:bookmarkEnd w:id="500"/>
      <w:r>
        <w:rPr>
          <w:rFonts w:ascii="Times New Roman" w:hAnsi="Times New Roman" w:cs="Times New Roman"/>
          <w:sz w:val="28"/>
          <w:szCs w:val="28"/>
        </w:rPr>
        <w:t> Проверка полноты и корректности представленных документов представителем Уполномоченного органа: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соответствие перечню;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 правильность оформления;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на подтверждение прав Заявителя (Заявитель является ответственным за захоронение или его уполномоченным представителем).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1" w:name="_Toc205244499"/>
      <w:bookmarkStart w:id="502" w:name="_Toc205226192"/>
      <w:r>
        <w:rPr>
          <w:rStyle w:val="40"/>
        </w:rPr>
        <w:t>4.3.2.3.</w:t>
      </w:r>
      <w:bookmarkEnd w:id="501"/>
      <w:bookmarkEnd w:id="502"/>
      <w:r>
        <w:rPr>
          <w:rFonts w:ascii="Times New Roman" w:hAnsi="Times New Roman" w:cs="Times New Roman"/>
          <w:sz w:val="28"/>
          <w:szCs w:val="28"/>
        </w:rPr>
        <w:t> Рассмотрение заявления и вынесение решения: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уведомление о регистрации проведения работ с намогильными сооружениями (по установленной форме, </w:t>
      </w:r>
      <w:r w:rsidRPr="00990B71">
        <w:rPr>
          <w:rFonts w:cs="Times New Roman"/>
          <w:szCs w:val="28"/>
        </w:rPr>
        <w:t>приложение 4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990B71">
        <w:rPr>
          <w:rFonts w:cs="Times New Roman"/>
          <w:szCs w:val="28"/>
        </w:rPr>
        <w:t>приложение 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3" w:name="_Toc205244500"/>
      <w:bookmarkStart w:id="504" w:name="_Toc205226193"/>
      <w:r>
        <w:rPr>
          <w:rStyle w:val="40"/>
        </w:rPr>
        <w:t>4.3.2.4.</w:t>
      </w:r>
      <w:bookmarkEnd w:id="503"/>
      <w:bookmarkEnd w:id="504"/>
      <w:r>
        <w:rPr>
          <w:rFonts w:ascii="Times New Roman" w:hAnsi="Times New Roman" w:cs="Times New Roman"/>
          <w:sz w:val="28"/>
          <w:szCs w:val="28"/>
        </w:rPr>
        <w:t> Внесение изменений в сведения о намогильных сооружениях в реестре (при необходимости) обеспечивается не позднее следующего рабочего дня после принятия решения об оказании услуги.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05" w:name="_Toc205244501"/>
      <w:bookmarkStart w:id="506" w:name="_Toc205226194"/>
      <w:r>
        <w:rPr>
          <w:rStyle w:val="40"/>
        </w:rPr>
        <w:t>4.3.2.5.</w:t>
      </w:r>
      <w:bookmarkEnd w:id="505"/>
      <w:bookmarkEnd w:id="506"/>
      <w:r>
        <w:rPr>
          <w:rFonts w:ascii="Times New Roman" w:hAnsi="Times New Roman" w:cs="Times New Roman"/>
          <w:sz w:val="28"/>
          <w:szCs w:val="28"/>
        </w:rPr>
        <w:t> Информирование Заявителя о результате: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507" w:name="_Toc205384702"/>
      <w:bookmarkStart w:id="508" w:name="_Toc205367690"/>
      <w:bookmarkStart w:id="509" w:name="_Toc205244503"/>
      <w:bookmarkStart w:id="510" w:name="_Toc205226196"/>
      <w:r>
        <w:rPr>
          <w:rStyle w:val="30"/>
        </w:rPr>
        <w:t>4.3.3.</w:t>
      </w:r>
      <w:bookmarkEnd w:id="507"/>
      <w:bookmarkEnd w:id="508"/>
      <w:bookmarkEnd w:id="509"/>
      <w:bookmarkEnd w:id="510"/>
      <w:r>
        <w:rPr>
          <w:rFonts w:ascii="Times New Roman" w:hAnsi="Times New Roman" w:cs="Times New Roman"/>
          <w:sz w:val="28"/>
          <w:szCs w:val="28"/>
        </w:rPr>
        <w:t> Межведомственное электронное взаимодействие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1" w:name="_Toc205244504"/>
      <w:bookmarkStart w:id="512" w:name="_Toc205226197"/>
      <w:r>
        <w:rPr>
          <w:rStyle w:val="40"/>
        </w:rPr>
        <w:t>4.3.3.1.</w:t>
      </w:r>
      <w:bookmarkEnd w:id="511"/>
      <w:bookmarkEnd w:id="512"/>
      <w:r>
        <w:rPr>
          <w:rFonts w:ascii="Times New Roman" w:hAnsi="Times New Roman" w:cs="Times New Roman"/>
          <w:sz w:val="28"/>
          <w:szCs w:val="28"/>
        </w:rPr>
        <w:t> При предоставлении муниципальной услуги в соответствии с целью обращения «Регистрация установки, демонтажа или замены намогильного сооружения»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3" w:name="_Toc205244505"/>
      <w:bookmarkStart w:id="514" w:name="_Toc205226198"/>
      <w:r>
        <w:rPr>
          <w:rStyle w:val="40"/>
        </w:rPr>
        <w:t>4.3.3.2.</w:t>
      </w:r>
      <w:bookmarkEnd w:id="513"/>
      <w:bookmarkEnd w:id="514"/>
      <w:r>
        <w:rPr>
          <w:rFonts w:ascii="Times New Roman" w:hAnsi="Times New Roman" w:cs="Times New Roman"/>
          <w:sz w:val="28"/>
          <w:szCs w:val="28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органов государственной власти субъектов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органов местного самоуправления;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подведомственных организаций.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5" w:name="_Toc205244506"/>
      <w:bookmarkStart w:id="516" w:name="_Toc205226199"/>
      <w:r>
        <w:rPr>
          <w:rStyle w:val="40"/>
        </w:rPr>
        <w:t>4.3.3.3.</w:t>
      </w:r>
      <w:bookmarkEnd w:id="515"/>
      <w:bookmarkEnd w:id="516"/>
      <w:r>
        <w:rPr>
          <w:rFonts w:ascii="Times New Roman" w:hAnsi="Times New Roman" w:cs="Times New Roman"/>
          <w:sz w:val="28"/>
          <w:szCs w:val="28"/>
        </w:rPr>
        <w:t xml:space="preserve"> 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истребованы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информация об индивидуальном предпринимателе (в том числе ОГРНИП) или юридическом лице, выступающем представителем получателя услуги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https://lkuv.gosuslugi.ru/paip-portal/#/inquiries/card/63780a7c-ff80-11eb-ba23-33408f10c8dc, https://lkuv.gosuslugi.ru/paip-portal/#/inquiries/card/63780a85-ff80-11eb-ba23-33408f10c8dc, https://lkuv.gosuslugi.ru/paip-portal/#/inquiries/card/63780a87-ff80-11eb-ba23-33408f10c8dc);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информация об индивидуальном предпринимателе (в том числе ОГРНИП) или юридическом лице, выступающем исполнителем работ исполнителем работ по установке, демонтажу или замене намогильных сооружений – запрашивается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https://lkuv.gosuslugi.ru/paip-portal/#/inquiries/card/63780a7c-ff80-11eb-ba23-33408f10c8dc,  https://lkuv.gosuslugi.ru/paip-portal/#/inquiries/card/63780a85-ff80-11eb-ba23-33408f10c8dc, https://lkuv.gosuslugi.ru/paip-portal/#/inquiries/card/63780a87-ff80-11eb-ba23-33408f10c8dc);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7" w:name="_Toc205244507"/>
      <w:bookmarkStart w:id="518" w:name="_Toc205226200"/>
      <w:r>
        <w:rPr>
          <w:rStyle w:val="40"/>
        </w:rPr>
        <w:t>4.3.3.4.</w:t>
      </w:r>
      <w:bookmarkEnd w:id="517"/>
      <w:bookmarkEnd w:id="518"/>
      <w:r>
        <w:rPr>
          <w:rFonts w:ascii="Times New Roman" w:hAnsi="Times New Roman" w:cs="Times New Roman"/>
          <w:sz w:val="28"/>
          <w:szCs w:val="28"/>
        </w:rPr>
        <w:t>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19" w:name="_Toc205244508"/>
      <w:bookmarkStart w:id="520" w:name="_Toc205226201"/>
      <w:r>
        <w:rPr>
          <w:rStyle w:val="40"/>
        </w:rPr>
        <w:lastRenderedPageBreak/>
        <w:t>4.3.3.5.</w:t>
      </w:r>
      <w:bookmarkEnd w:id="519"/>
      <w:bookmarkEnd w:id="520"/>
      <w:r>
        <w:rPr>
          <w:rFonts w:ascii="Times New Roman" w:hAnsi="Times New Roman" w:cs="Times New Roman"/>
          <w:sz w:val="28"/>
          <w:szCs w:val="28"/>
        </w:rPr>
        <w:t> Отказ органов и организаций в предоставлении по межведомственному электронному запросу необходимых сведений и документов, либо невозможность их получения по объективным причинам,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7468CB" w:rsidRDefault="007468CB" w:rsidP="007468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21" w:name="_Toc205244509"/>
      <w:bookmarkStart w:id="522" w:name="_Toc205226202"/>
      <w:r>
        <w:rPr>
          <w:rStyle w:val="40"/>
        </w:rPr>
        <w:t>4.3.3.6.</w:t>
      </w:r>
      <w:bookmarkEnd w:id="521"/>
      <w:bookmarkEnd w:id="522"/>
      <w:r>
        <w:rPr>
          <w:rFonts w:ascii="Times New Roman" w:hAnsi="Times New Roman" w:cs="Times New Roman"/>
          <w:sz w:val="28"/>
          <w:szCs w:val="28"/>
        </w:rPr>
        <w:t>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523" w:name="_Toc205384703"/>
      <w:bookmarkStart w:id="524" w:name="_Toc205367691"/>
      <w:bookmarkStart w:id="525" w:name="_Toc205244510"/>
      <w:bookmarkStart w:id="526" w:name="_Toc205226203"/>
      <w:r>
        <w:rPr>
          <w:rStyle w:val="30"/>
        </w:rPr>
        <w:t>4.3.4.</w:t>
      </w:r>
      <w:bookmarkEnd w:id="523"/>
      <w:bookmarkEnd w:id="524"/>
      <w:bookmarkEnd w:id="525"/>
      <w:bookmarkEnd w:id="526"/>
      <w:r>
        <w:rPr>
          <w:rFonts w:ascii="Times New Roman" w:hAnsi="Times New Roman" w:cs="Times New Roman"/>
          <w:sz w:val="28"/>
          <w:szCs w:val="28"/>
        </w:rPr>
        <w:t> Принятие решения о предоставлении (об отказе в предоставлении) муниципальной услуги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27" w:name="_Toc205244511"/>
      <w:bookmarkStart w:id="528" w:name="_Toc205226204"/>
      <w:r>
        <w:rPr>
          <w:rStyle w:val="40"/>
        </w:rPr>
        <w:t>4.3.4.1.</w:t>
      </w:r>
      <w:bookmarkEnd w:id="527"/>
      <w:bookmarkEnd w:id="528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«Регистрация установки, демонтажа или замены намогильного сооружения» является поступление в Уполномоченный орган заявления Заявителя с полным комплектом документов, необходимых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29" w:name="_Toc205244512"/>
      <w:bookmarkStart w:id="530" w:name="_Toc205226205"/>
      <w:r>
        <w:rPr>
          <w:rStyle w:val="40"/>
        </w:rPr>
        <w:t>4.3.4.2.</w:t>
      </w:r>
      <w:bookmarkEnd w:id="529"/>
      <w:bookmarkEnd w:id="530"/>
      <w:r>
        <w:rPr>
          <w:rFonts w:ascii="Times New Roman" w:hAnsi="Times New Roman" w:cs="Times New Roman"/>
          <w:sz w:val="28"/>
          <w:szCs w:val="28"/>
        </w:rPr>
        <w:t> Представитель Уполномоченного органа, ответственный за рассмотрение заявления, осуществляет: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 регламентом.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1" w:name="_Toc205244513"/>
      <w:bookmarkStart w:id="532" w:name="_Toc205226206"/>
      <w:r>
        <w:rPr>
          <w:rStyle w:val="40"/>
        </w:rPr>
        <w:t>4.3.4.3.</w:t>
      </w:r>
      <w:bookmarkEnd w:id="531"/>
      <w:bookmarkEnd w:id="532"/>
      <w:r>
        <w:rPr>
          <w:rFonts w:ascii="Times New Roman" w:hAnsi="Times New Roman" w:cs="Times New Roman"/>
          <w:sz w:val="28"/>
          <w:szCs w:val="28"/>
        </w:rPr>
        <w:t> Срок рассмотрения заявления и принятия решения составляет не более 4 (четырех) рабочих дней с момента регистрации полного пакета документов.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3" w:name="_Toc205244514"/>
      <w:bookmarkStart w:id="534" w:name="_Toc205226207"/>
      <w:r>
        <w:rPr>
          <w:rStyle w:val="40"/>
        </w:rPr>
        <w:t>4.3.4.4.</w:t>
      </w:r>
      <w:bookmarkEnd w:id="533"/>
      <w:bookmarkEnd w:id="534"/>
      <w:r>
        <w:rPr>
          <w:rFonts w:ascii="Times New Roman" w:hAnsi="Times New Roman" w:cs="Times New Roman"/>
          <w:sz w:val="28"/>
          <w:szCs w:val="28"/>
        </w:rPr>
        <w:t> По результатам рассмотрения заявления принимается одно из следующих решений: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 предоставлении муниципальной услуги в соответствии с целью обращения  (с внесением соответствующей записи в реестр);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об отказе в предоставлении муниципальной услуги в соответствии с целью обращения при наличии оснований, указанных в пункте 2.11.2 настоящего Административного регламента.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5" w:name="_Toc205244515"/>
      <w:bookmarkStart w:id="536" w:name="_Toc205226208"/>
      <w:r>
        <w:rPr>
          <w:rStyle w:val="40"/>
        </w:rPr>
        <w:t>4.3.4.5.</w:t>
      </w:r>
      <w:bookmarkEnd w:id="535"/>
      <w:bookmarkEnd w:id="536"/>
      <w:r>
        <w:rPr>
          <w:rFonts w:ascii="Times New Roman" w:hAnsi="Times New Roman" w:cs="Times New Roman"/>
          <w:sz w:val="28"/>
          <w:szCs w:val="28"/>
        </w:rPr>
        <w:t> Результат рассмотрения оформляется: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решением о предоставлении муниципальной услуги в соответствии с целью обращения (уведомление о регистрации проведения работ с намогильными сооружениями);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решением об отказе (с указанием мотивированного обоснования и ссылки на конкретный пункт настоящего Административного регламента).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7" w:name="_Toc205244516"/>
      <w:bookmarkStart w:id="538" w:name="_Toc205226209"/>
      <w:r>
        <w:rPr>
          <w:rStyle w:val="40"/>
        </w:rPr>
        <w:t>4.3.4.6.</w:t>
      </w:r>
      <w:bookmarkEnd w:id="537"/>
      <w:bookmarkEnd w:id="538"/>
      <w:r>
        <w:rPr>
          <w:rFonts w:ascii="Times New Roman" w:hAnsi="Times New Roman" w:cs="Times New Roman"/>
          <w:sz w:val="28"/>
          <w:szCs w:val="28"/>
        </w:rPr>
        <w:t> В случае подачи заявления в электронной форме посредством  ЕПГУ решение оформляется также в виде электронного документа, подписанного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9" w:name="_Toc205244517"/>
      <w:bookmarkStart w:id="540" w:name="_Toc205226210"/>
      <w:r>
        <w:rPr>
          <w:rStyle w:val="40"/>
        </w:rPr>
        <w:lastRenderedPageBreak/>
        <w:t>4.3.4.7.</w:t>
      </w:r>
      <w:bookmarkEnd w:id="539"/>
      <w:bookmarkEnd w:id="540"/>
      <w:r>
        <w:rPr>
          <w:rFonts w:ascii="Times New Roman" w:hAnsi="Times New Roman" w:cs="Times New Roman"/>
          <w:sz w:val="28"/>
          <w:szCs w:val="28"/>
        </w:rPr>
        <w:t> Заявитель уведомляется о принятом решении: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1" w:name="_Toc205244518"/>
      <w:bookmarkStart w:id="542" w:name="_Toc205226211"/>
      <w:r>
        <w:rPr>
          <w:rStyle w:val="40"/>
        </w:rPr>
        <w:t>4.3.4.8.</w:t>
      </w:r>
      <w:bookmarkEnd w:id="541"/>
      <w:bookmarkEnd w:id="542"/>
      <w:r>
        <w:rPr>
          <w:rFonts w:ascii="Times New Roman" w:hAnsi="Times New Roman" w:cs="Times New Roman"/>
          <w:sz w:val="28"/>
          <w:szCs w:val="28"/>
        </w:rPr>
        <w:t> В случае отказа в предоставлении муниципальной услуги Заявителю направляется мотивированное решение с указанием причины и ссылкой на соответствующий пункт настоящего Административного регламента.</w:t>
      </w:r>
    </w:p>
    <w:p w:rsidR="007468CB" w:rsidRDefault="007468CB" w:rsidP="007468CB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543" w:name="_Toc205384704"/>
      <w:bookmarkStart w:id="544" w:name="_Toc205367692"/>
      <w:bookmarkStart w:id="545" w:name="_Toc205244519"/>
      <w:bookmarkStart w:id="546" w:name="_Toc205226212"/>
      <w:r>
        <w:rPr>
          <w:rStyle w:val="30"/>
        </w:rPr>
        <w:t>4.3.5.</w:t>
      </w:r>
      <w:bookmarkEnd w:id="543"/>
      <w:bookmarkEnd w:id="544"/>
      <w:bookmarkEnd w:id="545"/>
      <w:bookmarkEnd w:id="546"/>
      <w:r>
        <w:rPr>
          <w:rFonts w:ascii="Times New Roman" w:hAnsi="Times New Roman" w:cs="Times New Roman"/>
          <w:sz w:val="28"/>
          <w:szCs w:val="28"/>
        </w:rPr>
        <w:t> Получение дополнительных сведений от Заявителя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7" w:name="_Toc205244520"/>
      <w:bookmarkStart w:id="548" w:name="_Toc205226213"/>
      <w:r>
        <w:rPr>
          <w:rStyle w:val="40"/>
        </w:rPr>
        <w:t>4.3.5.1.</w:t>
      </w:r>
      <w:bookmarkEnd w:id="547"/>
      <w:bookmarkEnd w:id="548"/>
      <w:r>
        <w:rPr>
          <w:rFonts w:ascii="Times New Roman" w:hAnsi="Times New Roman" w:cs="Times New Roman"/>
          <w:sz w:val="28"/>
          <w:szCs w:val="28"/>
        </w:rPr>
        <w:t>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outlineLvl w:val="1"/>
        <w:rPr>
          <w:rFonts w:ascii="Times New Roman" w:hAnsi="Times New Roman" w:cs="Times New Roman"/>
          <w:sz w:val="28"/>
          <w:szCs w:val="28"/>
        </w:rPr>
      </w:pPr>
      <w:bookmarkStart w:id="549" w:name="_Toc205244521"/>
      <w:bookmarkStart w:id="550" w:name="_Toc205226214"/>
      <w:bookmarkStart w:id="551" w:name="_Toc211282409"/>
      <w:bookmarkStart w:id="552" w:name="_Toc205388028"/>
      <w:bookmarkStart w:id="553" w:name="_Toc205384705"/>
      <w:bookmarkStart w:id="554" w:name="_Toc205367693"/>
      <w:r>
        <w:rPr>
          <w:rStyle w:val="20"/>
        </w:rPr>
        <w:t>4.4.</w:t>
      </w:r>
      <w:bookmarkEnd w:id="549"/>
      <w:bookmarkEnd w:id="550"/>
      <w:r>
        <w:rPr>
          <w:rFonts w:ascii="Times New Roman" w:hAnsi="Times New Roman" w:cs="Times New Roman"/>
          <w:sz w:val="28"/>
          <w:szCs w:val="28"/>
        </w:rPr>
        <w:t> Административная процедура по цели обращения «Получение сведений о намогильных сооружениях из реестра»</w:t>
      </w:r>
      <w:bookmarkEnd w:id="551"/>
      <w:bookmarkEnd w:id="552"/>
      <w:bookmarkEnd w:id="553"/>
      <w:bookmarkEnd w:id="554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55" w:name="_Toc205384706"/>
      <w:bookmarkStart w:id="556" w:name="_Toc205367694"/>
      <w:bookmarkStart w:id="557" w:name="_Toc205244522"/>
      <w:bookmarkStart w:id="558" w:name="_Toc205226215"/>
      <w:r>
        <w:rPr>
          <w:rStyle w:val="30"/>
        </w:rPr>
        <w:t>4.4.1.</w:t>
      </w:r>
      <w:bookmarkEnd w:id="555"/>
      <w:bookmarkEnd w:id="556"/>
      <w:bookmarkEnd w:id="557"/>
      <w:bookmarkEnd w:id="558"/>
      <w:r>
        <w:rPr>
          <w:rFonts w:ascii="Times New Roman" w:hAnsi="Times New Roman" w:cs="Times New Roman"/>
          <w:sz w:val="28"/>
          <w:szCs w:val="28"/>
        </w:rPr>
        <w:t> Основанием для начала административной процедуры является поступление от Заявителя заявления (обращения) установленной формы о получении сведений о намогильных сооружениях из реестра, 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лично в электронной форме посредством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559" w:name="_Toc205384707"/>
      <w:bookmarkStart w:id="560" w:name="_Toc205367695"/>
      <w:bookmarkStart w:id="561" w:name="_Toc205244523"/>
      <w:bookmarkStart w:id="562" w:name="_Toc205226216"/>
      <w:r>
        <w:rPr>
          <w:rStyle w:val="30"/>
        </w:rPr>
        <w:t>4.4.2.</w:t>
      </w:r>
      <w:bookmarkEnd w:id="559"/>
      <w:bookmarkEnd w:id="560"/>
      <w:bookmarkEnd w:id="561"/>
      <w:bookmarkEnd w:id="562"/>
      <w:r>
        <w:rPr>
          <w:rFonts w:ascii="Times New Roman" w:hAnsi="Times New Roman" w:cs="Times New Roman"/>
          <w:sz w:val="28"/>
          <w:szCs w:val="28"/>
        </w:rPr>
        <w:t> Последовательность и сроки выполнения действий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Style w:val="40"/>
        </w:rPr>
      </w:pP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cs="Times New Roman"/>
          <w:szCs w:val="28"/>
        </w:rPr>
      </w:pPr>
      <w:bookmarkStart w:id="563" w:name="_Toc205244524"/>
      <w:bookmarkStart w:id="564" w:name="_Toc205226217"/>
      <w:r>
        <w:rPr>
          <w:rStyle w:val="40"/>
        </w:rPr>
        <w:t>4.4.2.1.</w:t>
      </w:r>
      <w:bookmarkEnd w:id="563"/>
      <w:bookmarkEnd w:id="564"/>
      <w:r>
        <w:rPr>
          <w:rFonts w:ascii="Times New Roman" w:hAnsi="Times New Roman" w:cs="Times New Roman"/>
          <w:sz w:val="28"/>
          <w:szCs w:val="28"/>
        </w:rPr>
        <w:t> Регистрация заявления и документов: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регистрация заявления осуществляется в срок, указанный в пункте 2.7.6 настоящего Административного регламента (до 3 (трёх) часов при личном обращении, при поступлении заявления в электронном виде, посредством ЕПГУ, - автоматически).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5" w:name="_Toc205244525"/>
      <w:bookmarkStart w:id="566" w:name="_Toc205226218"/>
      <w:r>
        <w:rPr>
          <w:rStyle w:val="40"/>
        </w:rPr>
        <w:t>4.4.2.2.</w:t>
      </w:r>
      <w:bookmarkEnd w:id="565"/>
      <w:bookmarkEnd w:id="566"/>
      <w:r>
        <w:rPr>
          <w:rFonts w:ascii="Times New Roman" w:hAnsi="Times New Roman" w:cs="Times New Roman"/>
          <w:sz w:val="28"/>
          <w:szCs w:val="28"/>
        </w:rPr>
        <w:t> Проверка полноты и корректности представленных документов представителем Уполномоченного органа: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на соответствие перечню;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 правильность оформления;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на подтверждение прав Заявителя (Заявитель является ответственным за захоронение или его уполномоченным представителем).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7" w:name="_Toc205244526"/>
      <w:bookmarkStart w:id="568" w:name="_Toc205226219"/>
      <w:r>
        <w:rPr>
          <w:rStyle w:val="40"/>
        </w:rPr>
        <w:lastRenderedPageBreak/>
        <w:t>4.4.2.3.</w:t>
      </w:r>
      <w:bookmarkEnd w:id="567"/>
      <w:bookmarkEnd w:id="568"/>
      <w:r>
        <w:rPr>
          <w:rFonts w:ascii="Times New Roman" w:hAnsi="Times New Roman" w:cs="Times New Roman"/>
          <w:sz w:val="28"/>
          <w:szCs w:val="28"/>
        </w:rPr>
        <w:t> Рассмотрение заявления и вынесение решения (производится представителем Уполномоченного органа, а при наличии запрашиваемых данных в реестре - автоматически):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выписка со сведениями о намогильных сооружениях из реестра (по установленной форме, </w:t>
      </w:r>
      <w:r w:rsidRPr="00990B71">
        <w:rPr>
          <w:rFonts w:cs="Times New Roman"/>
          <w:szCs w:val="28"/>
        </w:rPr>
        <w:t>приложение 6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990B71">
        <w:rPr>
          <w:rFonts w:cs="Times New Roman"/>
          <w:szCs w:val="28"/>
        </w:rPr>
        <w:t>приложение 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bookmarkStart w:id="569" w:name="_Toc205244527"/>
      <w:bookmarkStart w:id="570" w:name="_Toc205226220"/>
      <w:r>
        <w:rPr>
          <w:rStyle w:val="40"/>
        </w:rPr>
        <w:t xml:space="preserve">4.4.2.4. </w:t>
      </w:r>
      <w:bookmarkEnd w:id="569"/>
      <w:r>
        <w:rPr>
          <w:rStyle w:val="40"/>
        </w:rPr>
        <w:t>При подаче заявления (обращения) в электронной форме посредством ЕПГУ: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 xml:space="preserve">а) в автоматизированном режиме проверяются полномочия Заявителя (числится ли он </w:t>
      </w:r>
      <w:proofErr w:type="gramStart"/>
      <w:r>
        <w:rPr>
          <w:rStyle w:val="40"/>
        </w:rPr>
        <w:t>ответственным</w:t>
      </w:r>
      <w:proofErr w:type="gramEnd"/>
      <w:r>
        <w:rPr>
          <w:rStyle w:val="40"/>
        </w:rPr>
        <w:t xml:space="preserve"> за захоронение)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>б) в автоматизированном режиме проверяется наличие в реестре данных о намогильных сооружениях для указанного Заявителем места захоронения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>в) при наличии данных и полномочий Заявителю в автоматизированном режиме предоставляется выписка о намогильных сооружениях из реестра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 xml:space="preserve">г) при отсутствии полномочий Заявителю в автоматизированном режиме направляется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bookmarkStart w:id="571" w:name="_GoBack"/>
      <w:bookmarkEnd w:id="571"/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proofErr w:type="spellStart"/>
      <w:r>
        <w:rPr>
          <w:rStyle w:val="40"/>
        </w:rPr>
        <w:t>д</w:t>
      </w:r>
      <w:proofErr w:type="spellEnd"/>
      <w:r>
        <w:rPr>
          <w:rStyle w:val="40"/>
        </w:rPr>
        <w:t xml:space="preserve">) при отсутствии в реестре данных заявление (обращение) передается в работу представителю Уполномоченного органа для внесения данных в реестр и/или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>
        <w:rPr>
          <w:rStyle w:val="40"/>
        </w:rPr>
        <w:t>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572" w:name="_Toc205244528"/>
      <w:r>
        <w:rPr>
          <w:rStyle w:val="40"/>
        </w:rPr>
        <w:t>4.4.2.5.</w:t>
      </w:r>
      <w:bookmarkEnd w:id="570"/>
      <w:bookmarkEnd w:id="572"/>
      <w:r>
        <w:rPr>
          <w:rFonts w:ascii="Times New Roman" w:hAnsi="Times New Roman" w:cs="Times New Roman"/>
          <w:sz w:val="28"/>
          <w:szCs w:val="28"/>
        </w:rPr>
        <w:t> Информирование Заявителя о результате: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bookmarkStart w:id="573" w:name="_Toc205384709"/>
      <w:bookmarkStart w:id="574" w:name="_Toc205367697"/>
      <w:bookmarkStart w:id="575" w:name="_Toc205244530"/>
      <w:bookmarkStart w:id="576" w:name="_Toc205226222"/>
      <w:r>
        <w:rPr>
          <w:rStyle w:val="30"/>
        </w:rPr>
        <w:t>4.4.3.</w:t>
      </w:r>
      <w:bookmarkEnd w:id="573"/>
      <w:bookmarkEnd w:id="574"/>
      <w:bookmarkEnd w:id="575"/>
      <w:bookmarkEnd w:id="576"/>
      <w:r>
        <w:rPr>
          <w:rFonts w:ascii="Times New Roman" w:hAnsi="Times New Roman" w:cs="Times New Roman"/>
          <w:sz w:val="28"/>
          <w:szCs w:val="28"/>
        </w:rPr>
        <w:t xml:space="preserve"> Межведомственное электронное взаимодействие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77" w:name="_Toc205244531"/>
      <w:bookmarkStart w:id="578" w:name="_Toc205226223"/>
      <w:r>
        <w:rPr>
          <w:rStyle w:val="40"/>
        </w:rPr>
        <w:t>4.4.3.1.</w:t>
      </w:r>
      <w:bookmarkEnd w:id="577"/>
      <w:bookmarkEnd w:id="578"/>
      <w:r>
        <w:rPr>
          <w:rFonts w:ascii="Times New Roman" w:hAnsi="Times New Roman" w:cs="Times New Roman"/>
          <w:sz w:val="28"/>
          <w:szCs w:val="28"/>
        </w:rPr>
        <w:t> При предоставлении муниципальной услуги в соответствии с целью обращения «Получение сведений о намогильных сооружениях из реестра»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79" w:name="_Toc205244532"/>
      <w:bookmarkStart w:id="580" w:name="_Toc205226224"/>
      <w:r>
        <w:rPr>
          <w:rStyle w:val="40"/>
        </w:rPr>
        <w:t>4.4.3.2.</w:t>
      </w:r>
      <w:bookmarkEnd w:id="579"/>
      <w:bookmarkEnd w:id="580"/>
      <w:r>
        <w:rPr>
          <w:rFonts w:ascii="Times New Roman" w:hAnsi="Times New Roman" w:cs="Times New Roman"/>
          <w:sz w:val="28"/>
          <w:szCs w:val="28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органов государственной власти субъектов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органов местного самоуправления;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подведомственных организаций.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1" w:name="_Toc205244533"/>
      <w:bookmarkStart w:id="582" w:name="_Toc205226225"/>
      <w:r>
        <w:rPr>
          <w:rStyle w:val="40"/>
        </w:rPr>
        <w:t>4.4.3.3.</w:t>
      </w:r>
      <w:bookmarkEnd w:id="581"/>
      <w:bookmarkEnd w:id="582"/>
      <w:r>
        <w:rPr>
          <w:rFonts w:ascii="Times New Roman" w:hAnsi="Times New Roman" w:cs="Times New Roman"/>
          <w:sz w:val="28"/>
          <w:szCs w:val="28"/>
        </w:rPr>
        <w:t xml:space="preserve"> 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истребованы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запросу, посредством использования ПГС.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3" w:name="_Toc205244534"/>
      <w:bookmarkStart w:id="584" w:name="_Toc205226226"/>
      <w:r>
        <w:rPr>
          <w:rStyle w:val="40"/>
        </w:rPr>
        <w:t>4.4.3.4.</w:t>
      </w:r>
      <w:bookmarkEnd w:id="583"/>
      <w:bookmarkEnd w:id="584"/>
      <w:r>
        <w:rPr>
          <w:rFonts w:ascii="Times New Roman" w:hAnsi="Times New Roman" w:cs="Times New Roman"/>
          <w:sz w:val="28"/>
          <w:szCs w:val="28"/>
        </w:rPr>
        <w:t>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5" w:name="_Toc205244535"/>
      <w:bookmarkStart w:id="586" w:name="_Toc205226227"/>
      <w:r>
        <w:rPr>
          <w:rStyle w:val="40"/>
        </w:rPr>
        <w:t>3.4.3.5.</w:t>
      </w:r>
      <w:bookmarkEnd w:id="585"/>
      <w:bookmarkEnd w:id="586"/>
      <w:r>
        <w:rPr>
          <w:rFonts w:ascii="Times New Roman" w:hAnsi="Times New Roman" w:cs="Times New Roman"/>
          <w:sz w:val="28"/>
          <w:szCs w:val="28"/>
        </w:rPr>
        <w:t> Отказ органов и организаций в предоставлении по межведомственному электронному запросу необходимых сведений и документов, либо невозможность их получения по объективным причинам,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87" w:name="_Toc205244536"/>
      <w:bookmarkStart w:id="588" w:name="_Toc205226228"/>
      <w:r>
        <w:rPr>
          <w:rStyle w:val="40"/>
        </w:rPr>
        <w:t>4.4.3.6.</w:t>
      </w:r>
      <w:bookmarkEnd w:id="587"/>
      <w:bookmarkEnd w:id="588"/>
      <w:r>
        <w:rPr>
          <w:rFonts w:ascii="Times New Roman" w:hAnsi="Times New Roman" w:cs="Times New Roman"/>
          <w:sz w:val="28"/>
          <w:szCs w:val="28"/>
        </w:rPr>
        <w:t>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589" w:name="_Toc205384710"/>
      <w:bookmarkStart w:id="590" w:name="_Toc205367698"/>
      <w:bookmarkStart w:id="591" w:name="_Toc205244537"/>
      <w:bookmarkStart w:id="592" w:name="_Toc205226229"/>
      <w:r>
        <w:rPr>
          <w:rStyle w:val="30"/>
        </w:rPr>
        <w:t>4.4.4.</w:t>
      </w:r>
      <w:bookmarkEnd w:id="589"/>
      <w:bookmarkEnd w:id="590"/>
      <w:bookmarkEnd w:id="591"/>
      <w:bookmarkEnd w:id="592"/>
      <w:r>
        <w:rPr>
          <w:rFonts w:ascii="Times New Roman" w:hAnsi="Times New Roman" w:cs="Times New Roman"/>
          <w:sz w:val="28"/>
          <w:szCs w:val="28"/>
        </w:rPr>
        <w:t> Принятие решения о предоставлении (об отказе в предоставлении) муниципальной услуги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3" w:name="_Toc205244538"/>
      <w:bookmarkStart w:id="594" w:name="_Toc205226230"/>
      <w:r>
        <w:rPr>
          <w:rStyle w:val="40"/>
        </w:rPr>
        <w:t>4.4.4.1.</w:t>
      </w:r>
      <w:bookmarkEnd w:id="593"/>
      <w:bookmarkEnd w:id="594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«Получение сведений о намогильных сооружениях </w:t>
      </w:r>
      <w:r>
        <w:rPr>
          <w:rFonts w:ascii="Times New Roman" w:hAnsi="Times New Roman" w:cs="Times New Roman"/>
          <w:sz w:val="28"/>
          <w:szCs w:val="28"/>
        </w:rPr>
        <w:lastRenderedPageBreak/>
        <w:t>из реестра» является поступление в Уполномоченный орган заявления Заявителя с полным комплектом документов, необходимых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4.4.4.2. </w:t>
      </w:r>
      <w:r>
        <w:rPr>
          <w:rStyle w:val="40"/>
        </w:rPr>
        <w:t>При подаче заявления (обращения) в электронной форме посредством ЕПГУ: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 xml:space="preserve">а) в автоматизированном режиме проверяются полномочия Заявителя (числится ли он </w:t>
      </w:r>
      <w:proofErr w:type="gramStart"/>
      <w:r>
        <w:rPr>
          <w:rStyle w:val="40"/>
        </w:rPr>
        <w:t>ответственным</w:t>
      </w:r>
      <w:proofErr w:type="gramEnd"/>
      <w:r>
        <w:rPr>
          <w:rStyle w:val="40"/>
        </w:rPr>
        <w:t xml:space="preserve"> за захоронение)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 xml:space="preserve">б) при отсутствии полномочий Заявителю в автоматизированном режиме направляется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>в) в автоматизированном режиме проверяется наличие в реестре данных о намогильных сооружениях для указанного Заявителем места захоронения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40"/>
        </w:rPr>
      </w:pPr>
      <w:r>
        <w:rPr>
          <w:rStyle w:val="40"/>
        </w:rPr>
        <w:t>г) при наличии данных и полномочий Заявителю в автоматизированном режиме предоставляется выписка о намогильных сооружениях из реестра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8CB" w:rsidRDefault="007468CB" w:rsidP="007468CB">
      <w:pPr>
        <w:spacing w:after="0" w:line="240" w:lineRule="auto"/>
        <w:ind w:firstLine="709"/>
        <w:jc w:val="both"/>
      </w:pPr>
      <w:proofErr w:type="spellStart"/>
      <w:r>
        <w:rPr>
          <w:rStyle w:val="40"/>
        </w:rPr>
        <w:t>д</w:t>
      </w:r>
      <w:proofErr w:type="spellEnd"/>
      <w:r>
        <w:rPr>
          <w:rStyle w:val="40"/>
        </w:rPr>
        <w:t xml:space="preserve">) при отсутствии в реестре данных заявление (обращение) передается в работу представителю Уполномоченного органа для внесения данных в реестр и/или принятия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 в соответствии с целью обращения</w:t>
      </w:r>
      <w:r>
        <w:rPr>
          <w:rStyle w:val="40"/>
        </w:rPr>
        <w:t>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5" w:name="_Toc205244539"/>
      <w:bookmarkStart w:id="596" w:name="_Toc205226231"/>
      <w:r>
        <w:rPr>
          <w:rStyle w:val="40"/>
        </w:rPr>
        <w:t>4.4.4.3.</w:t>
      </w:r>
      <w:bookmarkEnd w:id="595"/>
      <w:bookmarkEnd w:id="596"/>
      <w:r>
        <w:rPr>
          <w:rFonts w:ascii="Times New Roman" w:hAnsi="Times New Roman" w:cs="Times New Roman"/>
          <w:sz w:val="28"/>
          <w:szCs w:val="28"/>
        </w:rPr>
        <w:t> При личной подаче заявления (обращения) в Уполномоченный орган представитель, ответственный за рассмотрение заявления, осуществляет: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анализ оснований для предоставления услуги или для отказа в её предоставлении в соответствии с настоящим регламентом (при необходимости внесения данных о намогильных сооружениях в реестр).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7" w:name="_Toc205244540"/>
      <w:bookmarkStart w:id="598" w:name="_Toc205226232"/>
      <w:r>
        <w:rPr>
          <w:rStyle w:val="40"/>
        </w:rPr>
        <w:t>4.4.4.4.</w:t>
      </w:r>
      <w:bookmarkEnd w:id="597"/>
      <w:bookmarkEnd w:id="598"/>
      <w:r>
        <w:rPr>
          <w:rFonts w:ascii="Times New Roman" w:hAnsi="Times New Roman" w:cs="Times New Roman"/>
          <w:sz w:val="28"/>
          <w:szCs w:val="28"/>
        </w:rPr>
        <w:t>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99" w:name="_Toc205244541"/>
      <w:bookmarkStart w:id="600" w:name="_Toc205226233"/>
      <w:r>
        <w:rPr>
          <w:rStyle w:val="40"/>
        </w:rPr>
        <w:t>4.4.4.5.</w:t>
      </w:r>
      <w:bookmarkEnd w:id="599"/>
      <w:bookmarkEnd w:id="600"/>
      <w:r>
        <w:rPr>
          <w:rFonts w:ascii="Times New Roman" w:hAnsi="Times New Roman" w:cs="Times New Roman"/>
          <w:sz w:val="28"/>
          <w:szCs w:val="28"/>
        </w:rPr>
        <w:t> По результатам поступления/рассмотрения заявления принимается одно из следующих решений (автоматизировано или представителем Уполномоченного органа):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 предоставлении муниципальной услуги в соответствии с целью обращения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об отказе в предоставлении муниципальной услуги в соответствии с целью обращения при наличии оснований, указанных в пункте 2.11.2 настоящего Административного регламента.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1" w:name="_Toc205244542"/>
      <w:bookmarkStart w:id="602" w:name="_Toc205226234"/>
      <w:r>
        <w:rPr>
          <w:rStyle w:val="40"/>
        </w:rPr>
        <w:t>4.4.4.6.</w:t>
      </w:r>
      <w:bookmarkEnd w:id="601"/>
      <w:bookmarkEnd w:id="602"/>
      <w:r>
        <w:rPr>
          <w:rFonts w:ascii="Times New Roman" w:hAnsi="Times New Roman" w:cs="Times New Roman"/>
          <w:sz w:val="28"/>
          <w:szCs w:val="28"/>
        </w:rPr>
        <w:t> Результат рассмотрения оформляется: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решением о предоставлении муниципальной услуги в соответствии с целью обращения (предоставление выписки о намогильных сооружениях из реестра);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решением об отказе (с указанием мотивированного обоснования и ссылки на конкретный пункт настоящего Административного регламента).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3" w:name="_Toc205244543"/>
      <w:bookmarkStart w:id="604" w:name="_Toc205226235"/>
      <w:r>
        <w:rPr>
          <w:rStyle w:val="40"/>
        </w:rPr>
        <w:t>4.4.4.7.</w:t>
      </w:r>
      <w:bookmarkEnd w:id="603"/>
      <w:bookmarkEnd w:id="604"/>
      <w:r>
        <w:rPr>
          <w:rFonts w:ascii="Times New Roman" w:hAnsi="Times New Roman" w:cs="Times New Roman"/>
          <w:sz w:val="28"/>
          <w:szCs w:val="28"/>
        </w:rPr>
        <w:t> В случае подачи заявления в электронной форме посредством ЕПГУ решение оформляется в виде электронного документа, подписанного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5" w:name="_Toc205244544"/>
      <w:bookmarkStart w:id="606" w:name="_Toc205226236"/>
      <w:r>
        <w:rPr>
          <w:rStyle w:val="40"/>
        </w:rPr>
        <w:lastRenderedPageBreak/>
        <w:t>4.4.4.8.</w:t>
      </w:r>
      <w:bookmarkEnd w:id="605"/>
      <w:bookmarkEnd w:id="606"/>
      <w:r>
        <w:rPr>
          <w:rFonts w:ascii="Times New Roman" w:hAnsi="Times New Roman" w:cs="Times New Roman"/>
          <w:sz w:val="28"/>
          <w:szCs w:val="28"/>
        </w:rPr>
        <w:t> Заявитель уведомляется о принятом решении: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07" w:name="_Toc205244545"/>
      <w:bookmarkStart w:id="608" w:name="_Toc205226237"/>
      <w:r>
        <w:rPr>
          <w:rStyle w:val="40"/>
        </w:rPr>
        <w:t>4.4.4.9.</w:t>
      </w:r>
      <w:bookmarkEnd w:id="607"/>
      <w:bookmarkEnd w:id="608"/>
      <w:r>
        <w:rPr>
          <w:rFonts w:ascii="Times New Roman" w:hAnsi="Times New Roman" w:cs="Times New Roman"/>
          <w:sz w:val="28"/>
          <w:szCs w:val="28"/>
        </w:rPr>
        <w:t> 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09" w:name="_Toc205384711"/>
      <w:bookmarkStart w:id="610" w:name="_Toc205367699"/>
      <w:bookmarkStart w:id="611" w:name="_Toc205244546"/>
      <w:bookmarkStart w:id="612" w:name="_Toc205226238"/>
      <w:r>
        <w:rPr>
          <w:rStyle w:val="30"/>
        </w:rPr>
        <w:t>4.4.5.</w:t>
      </w:r>
      <w:bookmarkEnd w:id="609"/>
      <w:bookmarkEnd w:id="610"/>
      <w:bookmarkEnd w:id="611"/>
      <w:bookmarkEnd w:id="612"/>
      <w:r>
        <w:rPr>
          <w:rFonts w:ascii="Times New Roman" w:hAnsi="Times New Roman" w:cs="Times New Roman"/>
          <w:sz w:val="28"/>
          <w:szCs w:val="28"/>
        </w:rPr>
        <w:t> Получение дополнительных сведений от Заявителя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13" w:name="_Toc205244547"/>
      <w:bookmarkStart w:id="614" w:name="_Toc205226239"/>
      <w:r>
        <w:rPr>
          <w:rStyle w:val="40"/>
        </w:rPr>
        <w:t>4.4.5.1.</w:t>
      </w:r>
      <w:bookmarkEnd w:id="613"/>
      <w:bookmarkEnd w:id="614"/>
      <w:r>
        <w:rPr>
          <w:rFonts w:ascii="Times New Roman" w:hAnsi="Times New Roman" w:cs="Times New Roman"/>
          <w:sz w:val="28"/>
          <w:szCs w:val="28"/>
        </w:rPr>
        <w:t>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15" w:name="_Toc211282410"/>
      <w:bookmarkStart w:id="616" w:name="_Toc205388570"/>
      <w:bookmarkStart w:id="617" w:name="_Toc205388029"/>
      <w:bookmarkStart w:id="618" w:name="_Toc205384712"/>
      <w:bookmarkStart w:id="619" w:name="_Toc205367700"/>
      <w:bookmarkStart w:id="620" w:name="_Toc205244548"/>
      <w:bookmarkStart w:id="621" w:name="_Toc205226240"/>
      <w:r>
        <w:rPr>
          <w:rStyle w:val="20"/>
        </w:rPr>
        <w:t>4.5.</w:t>
      </w:r>
      <w:bookmarkEnd w:id="615"/>
      <w:bookmarkEnd w:id="616"/>
      <w:bookmarkEnd w:id="617"/>
      <w:bookmarkEnd w:id="618"/>
      <w:bookmarkEnd w:id="619"/>
      <w:bookmarkEnd w:id="620"/>
      <w:bookmarkEnd w:id="621"/>
      <w:r>
        <w:rPr>
          <w:rFonts w:ascii="Times New Roman" w:hAnsi="Times New Roman" w:cs="Times New Roman"/>
          <w:sz w:val="28"/>
          <w:szCs w:val="28"/>
        </w:rPr>
        <w:t> Административная процедура по цели обращения «Внесение изменений в сведения о намогильных сооружениях в реестр»</w:t>
      </w:r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2" w:name="_Toc205244550"/>
      <w:bookmarkStart w:id="623" w:name="_Toc205226242"/>
      <w:r>
        <w:rPr>
          <w:rStyle w:val="40"/>
        </w:rPr>
        <w:t>4.5.1.</w:t>
      </w:r>
      <w:bookmarkEnd w:id="622"/>
      <w:bookmarkEnd w:id="623"/>
      <w:r>
        <w:rPr>
          <w:rFonts w:ascii="Times New Roman" w:hAnsi="Times New Roman" w:cs="Times New Roman"/>
          <w:sz w:val="28"/>
          <w:szCs w:val="28"/>
        </w:rPr>
        <w:t> Основанием для начала административной процедуры является поступление от Заявителя заявления (обращения) установленной формы о внесении изменений в сведения о намогильных сооружениях в реестр 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лично или через законного представителя при обращении в Уполномоченный орган;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лично в электронной форме посредством ЕПГУ.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24" w:name="_Toc205384713"/>
      <w:bookmarkStart w:id="625" w:name="_Toc205367701"/>
      <w:bookmarkStart w:id="626" w:name="_Toc205244551"/>
      <w:bookmarkStart w:id="627" w:name="_Toc205226243"/>
      <w:r>
        <w:rPr>
          <w:rStyle w:val="30"/>
        </w:rPr>
        <w:t>4.5.2.</w:t>
      </w:r>
      <w:bookmarkEnd w:id="624"/>
      <w:bookmarkEnd w:id="625"/>
      <w:bookmarkEnd w:id="626"/>
      <w:bookmarkEnd w:id="627"/>
      <w:r>
        <w:rPr>
          <w:rFonts w:ascii="Times New Roman" w:hAnsi="Times New Roman" w:cs="Times New Roman"/>
          <w:sz w:val="28"/>
          <w:szCs w:val="28"/>
        </w:rPr>
        <w:t> Последовательность и сроки выполнения действий</w:t>
      </w:r>
    </w:p>
    <w:p w:rsidR="007468CB" w:rsidRDefault="007468CB" w:rsidP="007468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28" w:name="_Toc205244552"/>
      <w:bookmarkStart w:id="629" w:name="_Toc205226244"/>
      <w:r>
        <w:rPr>
          <w:rStyle w:val="40"/>
        </w:rPr>
        <w:t>4.5.2.1.</w:t>
      </w:r>
      <w:bookmarkEnd w:id="628"/>
      <w:bookmarkEnd w:id="629"/>
      <w:r>
        <w:rPr>
          <w:rFonts w:ascii="Times New Roman" w:hAnsi="Times New Roman" w:cs="Times New Roman"/>
          <w:sz w:val="28"/>
          <w:szCs w:val="28"/>
        </w:rPr>
        <w:t> Регистрация заявления и документов: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регистрация заявления осуществляется в срок, указанный в пункте 2.7.6 настоящего Административного регламента (до 3 (трёх) часов при личном обращении, при поступлении заявления в электронном виде, посредством ЕПГУ, - автоматически).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0" w:name="_Toc205244553"/>
      <w:bookmarkStart w:id="631" w:name="_Toc205226245"/>
      <w:r>
        <w:rPr>
          <w:rStyle w:val="40"/>
        </w:rPr>
        <w:t>4.5.2.2.</w:t>
      </w:r>
      <w:bookmarkEnd w:id="630"/>
      <w:bookmarkEnd w:id="631"/>
      <w:r>
        <w:rPr>
          <w:rFonts w:ascii="Times New Roman" w:hAnsi="Times New Roman" w:cs="Times New Roman"/>
          <w:sz w:val="28"/>
          <w:szCs w:val="28"/>
        </w:rPr>
        <w:t> Проверка полноты и корректности представленных документов представителем Уполномоченного органа: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 соответствие перечню;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 правильность оформления;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на подтверждение прав Заявителя (Заявитель является ответственным за захоронение или его уполномоченным представителем).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выявлении недостатков или отсутствия документов Заявитель уведомляется о причинах отказа в приёме документов.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2" w:name="_Toc205244554"/>
      <w:bookmarkStart w:id="633" w:name="_Toc205226246"/>
      <w:r>
        <w:rPr>
          <w:rStyle w:val="40"/>
        </w:rPr>
        <w:t>4.5.2.3.</w:t>
      </w:r>
      <w:bookmarkEnd w:id="632"/>
      <w:bookmarkEnd w:id="633"/>
      <w:r>
        <w:rPr>
          <w:rFonts w:ascii="Times New Roman" w:hAnsi="Times New Roman" w:cs="Times New Roman"/>
          <w:sz w:val="28"/>
          <w:szCs w:val="28"/>
        </w:rPr>
        <w:t> Рассмотрение заявления и вынесение решения: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по итогам рассмотрения заявления при положительном решении формируется актуализированная выписка со сведениями о намогильных сооружениях из реестра (по установленной форме, </w:t>
      </w:r>
      <w:r w:rsidRPr="00990B71">
        <w:rPr>
          <w:rFonts w:cs="Times New Roman"/>
          <w:szCs w:val="28"/>
        </w:rPr>
        <w:t>приложение 6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r w:rsidRPr="00990B71">
        <w:rPr>
          <w:rFonts w:cs="Times New Roman"/>
          <w:szCs w:val="28"/>
        </w:rPr>
        <w:t>приложение 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4" w:name="_Toc205244555"/>
      <w:bookmarkStart w:id="635" w:name="_Toc205226247"/>
      <w:r>
        <w:rPr>
          <w:rStyle w:val="40"/>
        </w:rPr>
        <w:t>4.5.2.4.</w:t>
      </w:r>
      <w:bookmarkEnd w:id="634"/>
      <w:bookmarkEnd w:id="635"/>
      <w:r>
        <w:rPr>
          <w:rFonts w:ascii="Times New Roman" w:hAnsi="Times New Roman" w:cs="Times New Roman"/>
          <w:sz w:val="28"/>
          <w:szCs w:val="28"/>
        </w:rPr>
        <w:t> Внесение изменений в сведения о намогильных сооружениях в реестр обеспечивается не позднее следующего рабочего дня после принятия решения об оказании услуги.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36" w:name="_Toc205244556"/>
      <w:bookmarkStart w:id="637" w:name="_Toc205226248"/>
      <w:r>
        <w:rPr>
          <w:rStyle w:val="40"/>
        </w:rPr>
        <w:t>4.5.2.5.</w:t>
      </w:r>
      <w:bookmarkEnd w:id="636"/>
      <w:bookmarkEnd w:id="637"/>
      <w:r>
        <w:rPr>
          <w:rFonts w:ascii="Times New Roman" w:hAnsi="Times New Roman" w:cs="Times New Roman"/>
          <w:sz w:val="28"/>
          <w:szCs w:val="28"/>
        </w:rPr>
        <w:t> Информирование Заявителя о результате: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носителе;</w:t>
      </w:r>
    </w:p>
    <w:p w:rsidR="007468CB" w:rsidRDefault="007468CB" w:rsidP="007468CB">
      <w:pPr>
        <w:pStyle w:val="af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обращении Заявителя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7468CB" w:rsidRDefault="007468CB" w:rsidP="007468CB">
      <w:pPr>
        <w:tabs>
          <w:tab w:val="left" w:pos="851"/>
        </w:tabs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tabs>
          <w:tab w:val="left" w:pos="851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38" w:name="_Toc205384715"/>
      <w:bookmarkStart w:id="639" w:name="_Toc205367703"/>
      <w:bookmarkStart w:id="640" w:name="_Toc205244558"/>
      <w:bookmarkStart w:id="641" w:name="_Toc205226250"/>
      <w:r>
        <w:rPr>
          <w:rStyle w:val="30"/>
        </w:rPr>
        <w:t>4.5.3.</w:t>
      </w:r>
      <w:bookmarkEnd w:id="638"/>
      <w:bookmarkEnd w:id="639"/>
      <w:bookmarkEnd w:id="640"/>
      <w:bookmarkEnd w:id="641"/>
      <w:r>
        <w:rPr>
          <w:rFonts w:ascii="Times New Roman" w:hAnsi="Times New Roman" w:cs="Times New Roman"/>
          <w:sz w:val="28"/>
          <w:szCs w:val="28"/>
        </w:rPr>
        <w:t> Межведомственное электронное взаимодействие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42" w:name="_Toc205244559"/>
      <w:bookmarkStart w:id="643" w:name="_Toc205226251"/>
      <w:r>
        <w:rPr>
          <w:rStyle w:val="40"/>
        </w:rPr>
        <w:t>4.5.3.1.</w:t>
      </w:r>
      <w:bookmarkEnd w:id="642"/>
      <w:bookmarkEnd w:id="643"/>
      <w:r>
        <w:rPr>
          <w:rFonts w:ascii="Times New Roman" w:hAnsi="Times New Roman" w:cs="Times New Roman"/>
          <w:sz w:val="28"/>
          <w:szCs w:val="28"/>
        </w:rPr>
        <w:t> При предоставлении муниципальной услуги в соответствии с целью обращения  «Внесение изменений в сведения о намогильных сооружениях в реестр»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44" w:name="_Toc205244560"/>
      <w:bookmarkStart w:id="645" w:name="_Toc205226252"/>
      <w:r>
        <w:rPr>
          <w:rStyle w:val="40"/>
        </w:rPr>
        <w:t>4.5.3.2.</w:t>
      </w:r>
      <w:bookmarkEnd w:id="644"/>
      <w:bookmarkEnd w:id="645"/>
      <w:r>
        <w:rPr>
          <w:rFonts w:ascii="Times New Roman" w:hAnsi="Times New Roman" w:cs="Times New Roman"/>
          <w:sz w:val="28"/>
          <w:szCs w:val="28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органов государственной власти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органов государственной власти субъектов Российской Федерации;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органов местного самоуправления;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подведомственных организаций.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46" w:name="_Toc205244561"/>
      <w:bookmarkStart w:id="647" w:name="_Toc205226253"/>
      <w:r>
        <w:rPr>
          <w:rStyle w:val="40"/>
        </w:rPr>
        <w:t>4.5.3.3.</w:t>
      </w:r>
      <w:bookmarkEnd w:id="646"/>
      <w:bookmarkEnd w:id="647"/>
      <w:r>
        <w:rPr>
          <w:rFonts w:ascii="Times New Roman" w:hAnsi="Times New Roman" w:cs="Times New Roman"/>
          <w:sz w:val="28"/>
          <w:szCs w:val="28"/>
        </w:rPr>
        <w:t xml:space="preserve"> 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истребованы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https://lkuv.gosuslugi.ru/paip-portal/#/inquiries/card/f2d2a2ca-4c5a-4478-8239-fff357f90b65);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сведения о действительности паспорта, паспортном досье и регистрации Заявителя или получателя услуги – запрашиваются в МВД России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: https://lkuv.gosuslugi.ru/paip-portal/#/inquiries/card/dd08b437-d9cd-11eb-87f2-6dd2d98a56b1);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 посредством использования ПГС.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48" w:name="_Toc205244562"/>
      <w:bookmarkStart w:id="649" w:name="_Toc205226254"/>
      <w:r>
        <w:rPr>
          <w:rStyle w:val="40"/>
        </w:rPr>
        <w:t>4.5.3.4.</w:t>
      </w:r>
      <w:bookmarkEnd w:id="648"/>
      <w:bookmarkEnd w:id="649"/>
      <w:r>
        <w:rPr>
          <w:rFonts w:ascii="Times New Roman" w:hAnsi="Times New Roman" w:cs="Times New Roman"/>
          <w:sz w:val="28"/>
          <w:szCs w:val="28"/>
        </w:rPr>
        <w:t>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0" w:name="_Toc205244563"/>
      <w:bookmarkStart w:id="651" w:name="_Toc205226255"/>
      <w:r>
        <w:rPr>
          <w:rStyle w:val="40"/>
        </w:rPr>
        <w:t>4.5.3.5.</w:t>
      </w:r>
      <w:bookmarkEnd w:id="650"/>
      <w:bookmarkEnd w:id="651"/>
      <w:r>
        <w:rPr>
          <w:rFonts w:ascii="Times New Roman" w:hAnsi="Times New Roman" w:cs="Times New Roman"/>
          <w:sz w:val="28"/>
          <w:szCs w:val="28"/>
        </w:rPr>
        <w:t>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2" w:name="_Toc205244564"/>
      <w:bookmarkStart w:id="653" w:name="_Toc205226256"/>
      <w:r>
        <w:rPr>
          <w:rStyle w:val="40"/>
        </w:rPr>
        <w:t>4.5.3.6.</w:t>
      </w:r>
      <w:bookmarkEnd w:id="652"/>
      <w:bookmarkEnd w:id="653"/>
      <w:r>
        <w:rPr>
          <w:rFonts w:ascii="Times New Roman" w:hAnsi="Times New Roman" w:cs="Times New Roman"/>
          <w:sz w:val="28"/>
          <w:szCs w:val="28"/>
        </w:rPr>
        <w:t>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54" w:name="_Toc205384716"/>
      <w:bookmarkStart w:id="655" w:name="_Toc205367704"/>
      <w:bookmarkStart w:id="656" w:name="_Toc205244565"/>
      <w:bookmarkStart w:id="657" w:name="_Toc205226257"/>
      <w:r>
        <w:rPr>
          <w:rStyle w:val="30"/>
        </w:rPr>
        <w:t>4.5.4.</w:t>
      </w:r>
      <w:bookmarkEnd w:id="654"/>
      <w:bookmarkEnd w:id="655"/>
      <w:bookmarkEnd w:id="656"/>
      <w:bookmarkEnd w:id="657"/>
      <w:r>
        <w:rPr>
          <w:rFonts w:ascii="Times New Roman" w:hAnsi="Times New Roman" w:cs="Times New Roman"/>
          <w:sz w:val="28"/>
          <w:szCs w:val="28"/>
        </w:rPr>
        <w:t> Принятие решения о предоставлении (об отказе в предоставлении) муниципальной услуги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58" w:name="_Toc205244566"/>
      <w:bookmarkStart w:id="659" w:name="_Toc205226258"/>
      <w:r>
        <w:rPr>
          <w:rStyle w:val="40"/>
        </w:rPr>
        <w:t>4.5.4.1.</w:t>
      </w:r>
      <w:bookmarkEnd w:id="658"/>
      <w:bookmarkEnd w:id="659"/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«Внесение изменений в сведения о намогильных сооружениях в реестр» является поступление в Уполномоченный орган заявления Заявителя с полным комплектом документов, необходимых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0" w:name="_Toc205244567"/>
      <w:bookmarkStart w:id="661" w:name="_Toc205226259"/>
      <w:r>
        <w:rPr>
          <w:rStyle w:val="40"/>
        </w:rPr>
        <w:t>4.5.4.2.</w:t>
      </w:r>
      <w:bookmarkEnd w:id="660"/>
      <w:bookmarkEnd w:id="661"/>
      <w:r>
        <w:rPr>
          <w:rFonts w:ascii="Times New Roman" w:hAnsi="Times New Roman" w:cs="Times New Roman"/>
          <w:sz w:val="28"/>
          <w:szCs w:val="28"/>
        </w:rPr>
        <w:t> Представитель Уполномоченного органа, ответственный за рассмотрение заявления, осуществляет: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проверку полноты и правильности представленных документов;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 анализ оснований для предоставления услуги или для отказа в её предоставлении в соответствии с настоящим регламентом.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2" w:name="_Toc205244568"/>
      <w:bookmarkStart w:id="663" w:name="_Toc205226260"/>
      <w:r>
        <w:rPr>
          <w:rStyle w:val="40"/>
        </w:rPr>
        <w:t>4.5.4.3.</w:t>
      </w:r>
      <w:bookmarkEnd w:id="662"/>
      <w:bookmarkEnd w:id="663"/>
      <w:r>
        <w:rPr>
          <w:rFonts w:ascii="Times New Roman" w:hAnsi="Times New Roman" w:cs="Times New Roman"/>
          <w:sz w:val="28"/>
          <w:szCs w:val="28"/>
        </w:rPr>
        <w:t>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4" w:name="_Toc205244569"/>
      <w:bookmarkStart w:id="665" w:name="_Toc205226261"/>
      <w:r>
        <w:rPr>
          <w:rStyle w:val="40"/>
        </w:rPr>
        <w:t>4.5.4.4.</w:t>
      </w:r>
      <w:bookmarkEnd w:id="664"/>
      <w:bookmarkEnd w:id="665"/>
      <w:r>
        <w:rPr>
          <w:rFonts w:ascii="Times New Roman" w:hAnsi="Times New Roman" w:cs="Times New Roman"/>
          <w:sz w:val="28"/>
          <w:szCs w:val="28"/>
        </w:rPr>
        <w:t> По результатам рассмотрения заявления принимается одно из следующих решений: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о предоставлении муниципальной услуги в соответствии с целью обращения (с актуализацией записи в реестре);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об отказе в предоставлении муниципальной услуги в соответствии с целью обращения при наличии оснований, указанных в пункте 2.11.2 настоящего Административного регламента.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6" w:name="_Toc205244570"/>
      <w:bookmarkStart w:id="667" w:name="_Toc205226262"/>
      <w:r>
        <w:rPr>
          <w:rStyle w:val="40"/>
        </w:rPr>
        <w:t>4.5.4.5.</w:t>
      </w:r>
      <w:bookmarkEnd w:id="666"/>
      <w:bookmarkEnd w:id="667"/>
      <w:r>
        <w:rPr>
          <w:rFonts w:ascii="Times New Roman" w:hAnsi="Times New Roman" w:cs="Times New Roman"/>
          <w:sz w:val="28"/>
          <w:szCs w:val="28"/>
        </w:rPr>
        <w:t> Результат рассмотрения оформляется: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решением о предоставлении муниципальной услуги в соответствии с целью обращения (актуализированная выписка о намогильных сооружениях из реестра);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решением об отказе (с указанием мотивированного обоснования и ссылки на конкретный пункт настоящего Административного регламента).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68" w:name="_Toc205244571"/>
      <w:bookmarkStart w:id="669" w:name="_Toc205226263"/>
      <w:r>
        <w:rPr>
          <w:rStyle w:val="40"/>
        </w:rPr>
        <w:t>4.5.4.6.</w:t>
      </w:r>
      <w:bookmarkEnd w:id="668"/>
      <w:bookmarkEnd w:id="669"/>
      <w:r>
        <w:rPr>
          <w:rFonts w:ascii="Times New Roman" w:hAnsi="Times New Roman" w:cs="Times New Roman"/>
          <w:sz w:val="28"/>
          <w:szCs w:val="28"/>
        </w:rPr>
        <w:t> В случае подачи заявления в электронной форме посредством ЕПГУ решение оформляется в виде электронного документа, подписанного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0" w:name="_Toc205244572"/>
      <w:bookmarkStart w:id="671" w:name="_Toc205226264"/>
      <w:r>
        <w:rPr>
          <w:rStyle w:val="40"/>
        </w:rPr>
        <w:t>4.5.4.7.</w:t>
      </w:r>
      <w:bookmarkEnd w:id="670"/>
      <w:bookmarkEnd w:id="671"/>
      <w:r>
        <w:rPr>
          <w:rFonts w:ascii="Times New Roman" w:hAnsi="Times New Roman" w:cs="Times New Roman"/>
          <w:sz w:val="28"/>
          <w:szCs w:val="28"/>
        </w:rPr>
        <w:t> Заявитель уведомляется о принятом решении: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при личном обращении результат оказания услуги предоставляется на бумажном носителе;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2" w:name="_Toc205244573"/>
      <w:bookmarkStart w:id="673" w:name="_Toc205226265"/>
      <w:r>
        <w:rPr>
          <w:rStyle w:val="40"/>
        </w:rPr>
        <w:t>4.5.4.8.</w:t>
      </w:r>
      <w:bookmarkEnd w:id="672"/>
      <w:bookmarkEnd w:id="673"/>
      <w:r>
        <w:rPr>
          <w:rFonts w:ascii="Times New Roman" w:hAnsi="Times New Roman" w:cs="Times New Roman"/>
          <w:sz w:val="28"/>
          <w:szCs w:val="28"/>
        </w:rPr>
        <w:t> В случае отказа в предоставлении муниципальной услуги в соответствии с целью обращения  Заявителю направляется мотивированное решение с указанием причины и ссылкой на соответствующий пункт настоящего Административного регламента.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bookmarkStart w:id="674" w:name="_Toc205384717"/>
      <w:bookmarkStart w:id="675" w:name="_Toc205367705"/>
      <w:bookmarkStart w:id="676" w:name="_Toc205244574"/>
      <w:bookmarkStart w:id="677" w:name="_Toc205226266"/>
      <w:r>
        <w:rPr>
          <w:rStyle w:val="30"/>
        </w:rPr>
        <w:t>4.5.5.</w:t>
      </w:r>
      <w:bookmarkEnd w:id="674"/>
      <w:bookmarkEnd w:id="675"/>
      <w:bookmarkEnd w:id="676"/>
      <w:bookmarkEnd w:id="677"/>
      <w:r>
        <w:rPr>
          <w:rFonts w:ascii="Times New Roman" w:hAnsi="Times New Roman" w:cs="Times New Roman"/>
          <w:sz w:val="28"/>
          <w:szCs w:val="28"/>
        </w:rPr>
        <w:t> Получение дополнительных сведений от Заявителя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78" w:name="_Toc205244575"/>
      <w:bookmarkStart w:id="679" w:name="_Toc205226267"/>
      <w:r>
        <w:rPr>
          <w:rStyle w:val="40"/>
        </w:rPr>
        <w:t>4.5.5.1.</w:t>
      </w:r>
      <w:bookmarkEnd w:id="678"/>
      <w:bookmarkEnd w:id="679"/>
      <w:r>
        <w:rPr>
          <w:rFonts w:ascii="Times New Roman" w:hAnsi="Times New Roman" w:cs="Times New Roman"/>
          <w:sz w:val="28"/>
          <w:szCs w:val="28"/>
        </w:rPr>
        <w:t>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7468CB" w:rsidRDefault="007468CB" w:rsidP="00746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rPr>
          <w:rStyle w:val="30"/>
        </w:rPr>
      </w:pPr>
      <w:r>
        <w:rPr>
          <w:rStyle w:val="10"/>
        </w:rPr>
        <w:t xml:space="preserve"> </w:t>
      </w:r>
    </w:p>
    <w:p w:rsidR="007468CB" w:rsidRDefault="007468CB" w:rsidP="007468CB">
      <w:pPr>
        <w:tabs>
          <w:tab w:val="left" w:pos="4120"/>
        </w:tabs>
        <w:spacing w:after="0" w:line="240" w:lineRule="auto"/>
        <w:ind w:firstLine="709"/>
        <w:jc w:val="both"/>
        <w:rPr>
          <w:rFonts w:cs="Times New Roman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680" w:name="_Toc211282424"/>
      <w:bookmarkStart w:id="681" w:name="_Toc209872975"/>
      <w:bookmarkStart w:id="682" w:name="Приложение1"/>
      <w:bookmarkStart w:id="683" w:name="п1"/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bookmarkEnd w:id="680"/>
      <w:bookmarkEnd w:id="681"/>
    </w:p>
    <w:bookmarkEnd w:id="682"/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bookmarkEnd w:id="683"/>
    <w:p w:rsidR="007468CB" w:rsidRPr="00916098" w:rsidRDefault="007468CB" w:rsidP="007468C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>«Заявление о регистрации работ с намогильными сооружениями»</w:t>
      </w: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pStyle w:val="ConsPlusNormal"/>
        <w:ind w:left="5670"/>
        <w:jc w:val="right"/>
        <w:rPr>
          <w:rStyle w:val="30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eastAsia="Times New Roman" w:cs="Times New Roman"/>
          <w:color w:val="FF0000"/>
          <w:kern w:val="0"/>
          <w:sz w:val="24"/>
          <w:szCs w:val="24"/>
          <w:lang w:eastAsia="zh-CN"/>
        </w:rPr>
      </w:pPr>
      <w:bookmarkStart w:id="684" w:name="P0218"/>
      <w:bookmarkStart w:id="685" w:name="P0219"/>
      <w:bookmarkStart w:id="686" w:name="P021C"/>
      <w:bookmarkStart w:id="687" w:name="h_00000000000000000000000000000000000000"/>
      <w:bookmarkEnd w:id="684"/>
      <w:bookmarkEnd w:id="685"/>
      <w:bookmarkEnd w:id="686"/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(адресат заявления: должность, ФИО)</w:t>
      </w:r>
    </w:p>
    <w:p w:rsidR="007468CB" w:rsidRDefault="007468CB" w:rsidP="007468CB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от </w:t>
      </w: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(Фамилия, имя, отчество (при наличии) лица, ответственного за захоронение (получателя услуги), полностью (без сокращений))</w:t>
      </w:r>
      <w:proofErr w:type="gramEnd"/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(вид документа, удостоверяющего личность получателя услуги)</w:t>
      </w:r>
    </w:p>
    <w:tbl>
      <w:tblPr>
        <w:tblStyle w:val="26"/>
        <w:tblW w:w="5529" w:type="dxa"/>
        <w:tblInd w:w="3969" w:type="dxa"/>
        <w:tblLook w:val="04A0"/>
      </w:tblPr>
      <w:tblGrid>
        <w:gridCol w:w="1842"/>
        <w:gridCol w:w="3687"/>
      </w:tblGrid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18"/>
                <w:szCs w:val="18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18"/>
                <w:szCs w:val="18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18"/>
                <w:szCs w:val="18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18"/>
                <w:szCs w:val="18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18"/>
                <w:szCs w:val="18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18"/>
                <w:szCs w:val="18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uppressAutoHyphens/>
        <w:spacing w:after="0" w:line="240" w:lineRule="auto"/>
        <w:ind w:firstLine="459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Pr="00916098" w:rsidRDefault="007468CB" w:rsidP="007468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916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Заявление </w:t>
      </w:r>
    </w:p>
    <w:p w:rsidR="007468CB" w:rsidRPr="00916098" w:rsidRDefault="007468CB" w:rsidP="007468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916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 регистрации работ с намогильными сооружениями</w:t>
      </w:r>
    </w:p>
    <w:p w:rsidR="007468CB" w:rsidRDefault="007468CB" w:rsidP="00746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</w:p>
    <w:tbl>
      <w:tblPr>
        <w:tblStyle w:val="26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41"/>
        <w:gridCol w:w="3390"/>
      </w:tblGrid>
      <w:tr w:rsidR="007468CB" w:rsidRPr="00916098" w:rsidTr="007468CB">
        <w:tc>
          <w:tcPr>
            <w:tcW w:w="6241" w:type="dxa"/>
            <w:hideMark/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916098">
              <w:rPr>
                <w:color w:val="000000"/>
                <w:sz w:val="24"/>
                <w:szCs w:val="24"/>
                <w:lang w:eastAsia="zh-CN"/>
              </w:rPr>
              <w:t>Дата</w:t>
            </w:r>
            <w:r w:rsidRPr="00916098">
              <w:rPr>
                <w:color w:val="000000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916098">
              <w:rPr>
                <w:color w:val="000000"/>
                <w:sz w:val="24"/>
                <w:szCs w:val="24"/>
                <w:u w:val="single"/>
                <w:lang w:eastAsia="zh-CN"/>
              </w:rPr>
              <w:t>________________</w:t>
            </w:r>
            <w:r w:rsidRPr="00916098">
              <w:rPr>
                <w:color w:val="000000"/>
                <w:sz w:val="24"/>
                <w:szCs w:val="24"/>
                <w:lang w:eastAsia="zh-CN"/>
              </w:rPr>
              <w:t>Рег</w:t>
            </w:r>
            <w:proofErr w:type="spellEnd"/>
            <w:r w:rsidRPr="00916098">
              <w:rPr>
                <w:color w:val="000000"/>
                <w:sz w:val="24"/>
                <w:szCs w:val="24"/>
                <w:lang w:eastAsia="zh-CN"/>
              </w:rPr>
              <w:t>. №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Прошу зарегистрировать проведение планируемых работ с намогильными сооружениями </w:t>
      </w:r>
    </w:p>
    <w:tbl>
      <w:tblPr>
        <w:tblStyle w:val="26"/>
        <w:tblW w:w="9617" w:type="dxa"/>
        <w:tblInd w:w="-126" w:type="dxa"/>
        <w:tblLook w:val="04A0"/>
      </w:tblPr>
      <w:tblGrid>
        <w:gridCol w:w="1681"/>
        <w:gridCol w:w="7936"/>
      </w:tblGrid>
      <w:tr w:rsidR="007468CB" w:rsidTr="007468CB"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кладбище: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68CB" w:rsidTr="007468CB"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7468CB" w:rsidTr="007468CB"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№:</w:t>
            </w:r>
          </w:p>
        </w:tc>
        <w:tc>
          <w:tcPr>
            <w:tcW w:w="7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68CB" w:rsidTr="007468CB"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</w:tbl>
    <w:p w:rsidR="007468CB" w:rsidRDefault="007468CB" w:rsidP="007468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Сведения о планируемых работах:</w:t>
      </w:r>
    </w:p>
    <w:tbl>
      <w:tblPr>
        <w:tblStyle w:val="26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1"/>
        <w:gridCol w:w="7081"/>
      </w:tblGrid>
      <w:tr w:rsidR="007468CB" w:rsidTr="007468CB">
        <w:tc>
          <w:tcPr>
            <w:tcW w:w="2531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работ: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31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(установка/ замена/ демонтаж намогильных сооружений)</w:t>
            </w:r>
          </w:p>
        </w:tc>
      </w:tr>
      <w:tr w:rsidR="007468CB" w:rsidTr="007468CB">
        <w:tc>
          <w:tcPr>
            <w:tcW w:w="2531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период проведения </w:t>
            </w:r>
            <w:r>
              <w:rPr>
                <w:color w:val="000000"/>
                <w:sz w:val="24"/>
                <w:szCs w:val="24"/>
              </w:rPr>
              <w:br/>
              <w:t>работ: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31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даты, в период которых планируются работы)</w:t>
            </w:r>
          </w:p>
        </w:tc>
      </w:tr>
      <w:tr w:rsidR="007468CB" w:rsidTr="007468CB">
        <w:tc>
          <w:tcPr>
            <w:tcW w:w="2531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исполнитель работ: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31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i/>
                <w:iCs/>
                <w:color w:val="000000"/>
                <w:sz w:val="18"/>
                <w:szCs w:val="18"/>
              </w:rPr>
              <w:t>укажите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 кем будут производиться работы: ответственным за захоронение самостоятельно/ представителем ответственного за захоронение (ФЛ)/ представителем ответственного за захоронение (ЮЛ/ИП))</w:t>
            </w:r>
          </w:p>
        </w:tc>
      </w:tr>
    </w:tbl>
    <w:p w:rsidR="007468CB" w:rsidRDefault="007468CB" w:rsidP="007468C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Демонтируемое намогильное сооружение:</w:t>
      </w:r>
    </w:p>
    <w:tbl>
      <w:tblPr>
        <w:tblStyle w:val="26"/>
        <w:tblW w:w="0" w:type="auto"/>
        <w:tblInd w:w="-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5"/>
        <w:gridCol w:w="7081"/>
      </w:tblGrid>
      <w:tr w:rsidR="007468CB" w:rsidTr="007468CB">
        <w:tc>
          <w:tcPr>
            <w:tcW w:w="2545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сооружения: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45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(укажите вид намогильного сооружения: памятник в виде стелы/ памятник в виде обелиска/ памятник в виде плиты/ памятник в виде скульптуры/ памятник в виде камня/ крест/ крытый склеп/ пантеон/ мавзолей, ограда/ </w:t>
            </w:r>
            <w:proofErr w:type="gramStart"/>
            <w:r>
              <w:rPr>
                <w:i/>
                <w:iCs/>
                <w:color w:val="000000"/>
                <w:sz w:val="18"/>
                <w:szCs w:val="18"/>
              </w:rPr>
              <w:t>другое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 (указать какое именно))</w:t>
            </w:r>
          </w:p>
        </w:tc>
      </w:tr>
      <w:tr w:rsidR="007468CB" w:rsidTr="007468CB">
        <w:tc>
          <w:tcPr>
            <w:tcW w:w="2545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номер сооружения: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45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регистрационный номер намогильного сооружения)</w:t>
            </w:r>
          </w:p>
        </w:tc>
      </w:tr>
      <w:tr w:rsidR="007468CB" w:rsidTr="007468CB">
        <w:tc>
          <w:tcPr>
            <w:tcW w:w="2545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установки: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45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дату установки демонтируемого намогильного сооружения)</w:t>
            </w:r>
          </w:p>
        </w:tc>
      </w:tr>
    </w:tbl>
    <w:p w:rsidR="007468CB" w:rsidRDefault="007468CB" w:rsidP="007468C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Устанавливаемое намогильное сооружение:</w:t>
      </w:r>
    </w:p>
    <w:tbl>
      <w:tblPr>
        <w:tblStyle w:val="26"/>
        <w:tblW w:w="0" w:type="auto"/>
        <w:tblInd w:w="-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3"/>
        <w:gridCol w:w="7081"/>
      </w:tblGrid>
      <w:tr w:rsidR="007468CB" w:rsidTr="007468CB">
        <w:tc>
          <w:tcPr>
            <w:tcW w:w="2503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 сооружения: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03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(укажите вид намогильного сооружения: памятник в виде стелы/ памятник в виде обелиска/ памятник в виде плиты/ памятник в виде скульптуры/ памятник в виде камня/ крест/ крытый склеп/ пантеон/ мавзолей, ограда/ </w:t>
            </w:r>
            <w:proofErr w:type="gramStart"/>
            <w:r>
              <w:rPr>
                <w:i/>
                <w:iCs/>
                <w:color w:val="000000"/>
                <w:sz w:val="18"/>
                <w:szCs w:val="18"/>
              </w:rPr>
              <w:t>другое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</w:rPr>
              <w:t xml:space="preserve"> (указать какое именно))</w:t>
            </w:r>
          </w:p>
        </w:tc>
      </w:tr>
      <w:tr w:rsidR="007468CB" w:rsidTr="007468CB">
        <w:tc>
          <w:tcPr>
            <w:tcW w:w="2503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03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длину намогильного сооружения в метрах)</w:t>
            </w:r>
          </w:p>
        </w:tc>
      </w:tr>
      <w:tr w:rsidR="007468CB" w:rsidTr="007468CB">
        <w:tc>
          <w:tcPr>
            <w:tcW w:w="2503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ширина: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468CB" w:rsidTr="007468CB">
        <w:tc>
          <w:tcPr>
            <w:tcW w:w="2503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ширину намогильного сооружения в метрах)</w:t>
            </w:r>
          </w:p>
        </w:tc>
      </w:tr>
      <w:tr w:rsidR="007468CB" w:rsidTr="007468CB">
        <w:tc>
          <w:tcPr>
            <w:tcW w:w="2503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высота: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7468CB" w:rsidTr="007468CB">
        <w:tc>
          <w:tcPr>
            <w:tcW w:w="2503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высоту намогильного сооружения в метрах)</w:t>
            </w:r>
          </w:p>
        </w:tc>
      </w:tr>
      <w:tr w:rsidR="007468CB" w:rsidTr="007468CB">
        <w:tc>
          <w:tcPr>
            <w:tcW w:w="2503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материал: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7468CB" w:rsidTr="007468CB">
        <w:tc>
          <w:tcPr>
            <w:tcW w:w="2503" w:type="dxa"/>
          </w:tcPr>
          <w:p w:rsidR="007468CB" w:rsidRDefault="007468CB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(укажите материал, из которого изготовлено намогильное сооружение)</w:t>
            </w:r>
          </w:p>
        </w:tc>
      </w:tr>
    </w:tbl>
    <w:p w:rsidR="007468CB" w:rsidRDefault="007468CB" w:rsidP="007468C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7468CB" w:rsidRDefault="007468CB" w:rsidP="007468C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t>(расшифровка)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Резолюция должностного лица *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</w:rPr>
        <w:t>наименование уполномоченного органа*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на организацию оказания ритуальных услуг населению и содержание мест </w:t>
      </w:r>
      <w:bookmarkStart w:id="688" w:name="P0200538"/>
      <w:bookmarkEnd w:id="688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захоронений:</w:t>
      </w: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bookmarkEnd w:id="687"/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t>(расшифровка)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br/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  <w:t>КОНЕЦ ФОРМЫ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</w:p>
    <w:p w:rsidR="007468CB" w:rsidRDefault="007468CB" w:rsidP="007468CB">
      <w:pPr>
        <w:rPr>
          <w:rStyle w:val="30"/>
        </w:rPr>
      </w:pPr>
      <w:r>
        <w:rPr>
          <w:rStyle w:val="30"/>
        </w:rPr>
        <w:br w:type="page"/>
      </w:r>
    </w:p>
    <w:p w:rsidR="007468CB" w:rsidRDefault="007468CB" w:rsidP="007468CB">
      <w:pPr>
        <w:pStyle w:val="ConsPlusNormal"/>
        <w:ind w:left="5670"/>
        <w:jc w:val="right"/>
        <w:outlineLvl w:val="1"/>
        <w:rPr>
          <w:rFonts w:cs="Times New Roman"/>
        </w:rPr>
      </w:pPr>
      <w:bookmarkStart w:id="689" w:name="_Toc211282425"/>
      <w:bookmarkStart w:id="690" w:name="п2"/>
      <w:bookmarkStart w:id="691" w:name="Приложение3"/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bookmarkEnd w:id="689"/>
    </w:p>
    <w:bookmarkEnd w:id="690"/>
    <w:bookmarkEnd w:id="691"/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</w:rPr>
      </w:pPr>
    </w:p>
    <w:p w:rsidR="007468CB" w:rsidRPr="00916098" w:rsidRDefault="007468CB" w:rsidP="007468CB">
      <w:pPr>
        <w:pStyle w:val="ConsPlusNormal"/>
        <w:jc w:val="center"/>
        <w:rPr>
          <w:rFonts w:cs="Times New Roman"/>
          <w:bCs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>«Заявление о предоставлении сведений о намогильных сооружениях из реестра мест захоронений»</w:t>
      </w: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eastAsia="Times New Roman" w:cs="Times New Roman"/>
          <w:i/>
          <w:iCs/>
          <w:kern w:val="0"/>
          <w:sz w:val="24"/>
          <w:szCs w:val="24"/>
          <w:lang w:eastAsia="zh-CN"/>
        </w:rPr>
      </w:pPr>
      <w:bookmarkStart w:id="692" w:name="P0201539"/>
      <w:bookmarkStart w:id="693" w:name="P0202540"/>
      <w:bookmarkStart w:id="694" w:name="P0203541"/>
      <w:bookmarkEnd w:id="692"/>
      <w:bookmarkEnd w:id="693"/>
      <w:bookmarkEnd w:id="694"/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</w:rPr>
      </w:pP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(адресат заявления: должность, ФИО)</w:t>
      </w:r>
    </w:p>
    <w:p w:rsidR="007468CB" w:rsidRDefault="007468CB" w:rsidP="007468CB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от </w:t>
      </w: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(Фамилия, имя, отчество (при наличии) лица, ответственного за захоронение (получателя услуги), полностью (без сокращений))</w:t>
      </w:r>
      <w:proofErr w:type="gramEnd"/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(вид документа, удостоверяющего личность получателя услуги)</w:t>
      </w:r>
    </w:p>
    <w:p w:rsidR="007468CB" w:rsidRDefault="007468CB" w:rsidP="007468CB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</w:p>
    <w:tbl>
      <w:tblPr>
        <w:tblStyle w:val="52"/>
        <w:tblW w:w="538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590"/>
      </w:tblGrid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68CB" w:rsidRPr="00916098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</w:pPr>
      <w:bookmarkStart w:id="695" w:name="_Hlk211279662"/>
      <w:r w:rsidRPr="00916098"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  <w:t>Заявление</w:t>
      </w:r>
    </w:p>
    <w:p w:rsidR="007468CB" w:rsidRPr="00916098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</w:pPr>
      <w:r w:rsidRPr="00916098"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  <w:t>о предоставлении сведений о намогильных сооружениях из реестра мест захоронений</w:t>
      </w:r>
      <w:bookmarkEnd w:id="695"/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5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41"/>
        <w:gridCol w:w="3390"/>
      </w:tblGrid>
      <w:tr w:rsidR="007468CB" w:rsidRPr="00916098" w:rsidTr="007468CB">
        <w:tc>
          <w:tcPr>
            <w:tcW w:w="6241" w:type="dxa"/>
            <w:hideMark/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zh-CN"/>
              </w:rPr>
            </w:pPr>
            <w:r w:rsidRPr="00916098">
              <w:rPr>
                <w:color w:val="000000"/>
                <w:sz w:val="24"/>
                <w:szCs w:val="24"/>
                <w:lang w:eastAsia="zh-CN"/>
              </w:rPr>
              <w:t>Дата</w:t>
            </w:r>
            <w:r w:rsidRPr="00916098">
              <w:rPr>
                <w:color w:val="000000"/>
                <w:sz w:val="24"/>
                <w:szCs w:val="24"/>
                <w:u w:val="single"/>
                <w:lang w:eastAsia="zh-CN"/>
              </w:rPr>
              <w:t xml:space="preserve"> </w:t>
            </w:r>
            <w:proofErr w:type="spellStart"/>
            <w:r w:rsidRPr="00916098">
              <w:rPr>
                <w:color w:val="000000"/>
                <w:sz w:val="24"/>
                <w:szCs w:val="24"/>
                <w:u w:val="single"/>
                <w:lang w:eastAsia="zh-CN"/>
              </w:rPr>
              <w:t>___________________</w:t>
            </w:r>
            <w:r w:rsidRPr="00916098">
              <w:rPr>
                <w:color w:val="000000"/>
                <w:sz w:val="24"/>
                <w:szCs w:val="24"/>
                <w:lang w:eastAsia="zh-CN"/>
              </w:rPr>
              <w:t>Рег</w:t>
            </w:r>
            <w:proofErr w:type="spellEnd"/>
            <w:r w:rsidRPr="00916098">
              <w:rPr>
                <w:color w:val="000000"/>
                <w:sz w:val="24"/>
                <w:szCs w:val="24"/>
                <w:lang w:eastAsia="zh-CN"/>
              </w:rPr>
              <w:t>. №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Прошу предоставить сведения о ранее установленных намогильных сооружениях из реестра мест захоронений:</w:t>
      </w:r>
    </w:p>
    <w:tbl>
      <w:tblPr>
        <w:tblStyle w:val="5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820"/>
        <w:gridCol w:w="7661"/>
      </w:tblGrid>
      <w:tr w:rsidR="007468CB" w:rsidTr="007468CB">
        <w:tc>
          <w:tcPr>
            <w:tcW w:w="1820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кладбище: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68CB" w:rsidTr="007468CB">
        <w:tc>
          <w:tcPr>
            <w:tcW w:w="1820" w:type="dxa"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7468CB" w:rsidTr="007468CB">
        <w:tc>
          <w:tcPr>
            <w:tcW w:w="1820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№: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68CB" w:rsidTr="007468CB">
        <w:tc>
          <w:tcPr>
            <w:tcW w:w="1820" w:type="dxa"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</w:tbl>
    <w:p w:rsidR="007468CB" w:rsidRDefault="007468CB" w:rsidP="007468CB">
      <w:pPr>
        <w:widowControl w:val="0"/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lastRenderedPageBreak/>
        <w:t xml:space="preserve">Дата: __________________            Подпись: __________/_____________________________/ 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t>(расшифровка)</w:t>
      </w:r>
    </w:p>
    <w:p w:rsidR="007468CB" w:rsidRDefault="007468CB" w:rsidP="007468CB">
      <w:pP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Резолюция должностного лица *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</w:rPr>
        <w:t>наименование уполномоченного органа*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на организацию оказания ритуальных услуг населению и содержание мест захоронений:</w:t>
      </w:r>
    </w:p>
    <w:p w:rsidR="007468CB" w:rsidRDefault="007468CB" w:rsidP="007468CB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7468CB" w:rsidRDefault="007468CB" w:rsidP="007468CB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t>(расшифровка)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zh-CN"/>
        </w:rPr>
      </w:pP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  <w:t>КОНЕЦ ФОРМЫ</w:t>
      </w:r>
    </w:p>
    <w:p w:rsidR="007468CB" w:rsidRDefault="007468CB" w:rsidP="007468CB">
      <w:pPr>
        <w:rPr>
          <w:rStyle w:val="30"/>
        </w:rPr>
      </w:pPr>
      <w:r>
        <w:rPr>
          <w:rStyle w:val="30"/>
        </w:rPr>
        <w:br w:type="page"/>
      </w:r>
    </w:p>
    <w:p w:rsidR="007468CB" w:rsidRDefault="007468CB" w:rsidP="007468CB">
      <w:pPr>
        <w:pStyle w:val="ConsPlusNormal"/>
        <w:ind w:left="5670"/>
        <w:jc w:val="right"/>
        <w:outlineLvl w:val="1"/>
        <w:rPr>
          <w:rFonts w:cs="Times New Roman"/>
        </w:rPr>
      </w:pPr>
      <w:bookmarkStart w:id="696" w:name="_Toc211282426"/>
      <w:bookmarkStart w:id="697" w:name="п3"/>
      <w:bookmarkStart w:id="698" w:name="Приложение4"/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bookmarkEnd w:id="696"/>
    </w:p>
    <w:bookmarkEnd w:id="697"/>
    <w:bookmarkEnd w:id="698"/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  <w:sz w:val="24"/>
          <w:szCs w:val="24"/>
        </w:rPr>
      </w:pPr>
    </w:p>
    <w:p w:rsidR="007468CB" w:rsidRPr="00916098" w:rsidRDefault="007468CB" w:rsidP="007468CB">
      <w:pPr>
        <w:pStyle w:val="ConsPlusNormal"/>
        <w:jc w:val="center"/>
        <w:rPr>
          <w:rFonts w:cs="Times New Roman"/>
          <w:bCs/>
          <w:sz w:val="28"/>
          <w:szCs w:val="28"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 xml:space="preserve">«Заявление о внесении изменений в записи о намогильных сооружениях </w:t>
      </w:r>
    </w:p>
    <w:p w:rsidR="007468CB" w:rsidRPr="00916098" w:rsidRDefault="007468CB" w:rsidP="007468C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>в реестре мест захоронений»</w:t>
      </w: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</w:rPr>
      </w:pP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  <w:sz w:val="24"/>
          <w:szCs w:val="24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jc w:val="center"/>
        <w:rPr>
          <w:rFonts w:eastAsia="Times New Roman" w:cs="Times New Roman"/>
          <w:i/>
          <w:iCs/>
          <w:kern w:val="0"/>
          <w:lang w:eastAsia="zh-CN"/>
        </w:rPr>
      </w:pPr>
      <w:bookmarkStart w:id="699" w:name="_Hlk206686569"/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(адресат заявления: должность, ФИО)</w:t>
      </w:r>
    </w:p>
    <w:p w:rsidR="007468CB" w:rsidRDefault="007468CB" w:rsidP="007468CB">
      <w:pP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от </w:t>
      </w: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(Фамилия, имя, отчество (при наличии) лица, ответственного за захоронение (получателя услуги), полностью (без сокращений))</w:t>
      </w:r>
      <w:proofErr w:type="gramEnd"/>
    </w:p>
    <w:p w:rsidR="007468CB" w:rsidRDefault="007468CB" w:rsidP="007468CB">
      <w:pPr>
        <w:pBdr>
          <w:bottom w:val="single" w:sz="4" w:space="1" w:color="auto"/>
        </w:pBdr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zh-CN"/>
        </w:rPr>
        <w:t>(вид документа, удостоверяющего личность получателя услуги)</w:t>
      </w:r>
    </w:p>
    <w:tbl>
      <w:tblPr>
        <w:tblStyle w:val="62"/>
        <w:tblW w:w="5387" w:type="dxa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7"/>
        <w:gridCol w:w="3590"/>
      </w:tblGrid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серия: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номер: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выдан: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код подразделения: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дата выдачи: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регистрации: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телефон: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i/>
                <w:iCs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электронная почта: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1797" w:type="dxa"/>
            <w:hideMark/>
          </w:tcPr>
          <w:p w:rsidR="007468CB" w:rsidRDefault="007468CB">
            <w:pPr>
              <w:suppressAutoHyphens/>
              <w:spacing w:after="0" w:line="240" w:lineRule="auto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СНИЛС: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i/>
                <w:iCs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suppressAutoHyphens/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zh-CN"/>
        </w:rPr>
      </w:pPr>
    </w:p>
    <w:p w:rsidR="007468CB" w:rsidRPr="00916098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</w:pPr>
      <w:r w:rsidRPr="00916098"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  <w:t>Заявление</w:t>
      </w:r>
    </w:p>
    <w:p w:rsidR="007468CB" w:rsidRPr="00916098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</w:pPr>
      <w:r w:rsidRPr="00916098"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  <w:t xml:space="preserve">о внесении изменений в записи о намогильных сооружениях </w:t>
      </w:r>
      <w:r w:rsidRPr="00916098">
        <w:rPr>
          <w:rFonts w:ascii="Times New Roman" w:eastAsia="Yu Mincho" w:hAnsi="Times New Roman" w:cs="Times New Roman"/>
          <w:bCs/>
          <w:color w:val="000000"/>
          <w:sz w:val="24"/>
          <w:szCs w:val="24"/>
          <w:lang w:eastAsia="ru-RU"/>
        </w:rPr>
        <w:br/>
        <w:t>в реестре мест захоронений</w:t>
      </w:r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62"/>
        <w:tblW w:w="0" w:type="auto"/>
        <w:tblInd w:w="-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41"/>
        <w:gridCol w:w="3390"/>
      </w:tblGrid>
      <w:tr w:rsidR="007468CB" w:rsidRPr="00916098" w:rsidTr="007468CB">
        <w:tc>
          <w:tcPr>
            <w:tcW w:w="6241" w:type="dxa"/>
            <w:hideMark/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right"/>
              <w:rPr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916098">
              <w:rPr>
                <w:color w:val="000000"/>
                <w:sz w:val="24"/>
                <w:szCs w:val="24"/>
                <w:lang w:eastAsia="zh-CN"/>
              </w:rPr>
              <w:t>Дата</w:t>
            </w:r>
            <w:r w:rsidRPr="00916098">
              <w:rPr>
                <w:color w:val="000000"/>
                <w:sz w:val="24"/>
                <w:szCs w:val="24"/>
                <w:u w:val="single"/>
                <w:lang w:eastAsia="zh-CN"/>
              </w:rPr>
              <w:t>__________________</w:t>
            </w:r>
            <w:r w:rsidRPr="00916098">
              <w:rPr>
                <w:color w:val="000000"/>
                <w:sz w:val="24"/>
                <w:szCs w:val="24"/>
                <w:lang w:eastAsia="zh-CN"/>
              </w:rPr>
              <w:t>Рег</w:t>
            </w:r>
            <w:proofErr w:type="spellEnd"/>
            <w:r w:rsidRPr="00916098">
              <w:rPr>
                <w:color w:val="000000"/>
                <w:sz w:val="24"/>
                <w:szCs w:val="24"/>
                <w:lang w:eastAsia="zh-CN"/>
              </w:rPr>
              <w:t>. №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>Прошу внести изменения в запись о намогильном сооружении в реестре мест захоронений</w:t>
      </w:r>
    </w:p>
    <w:tbl>
      <w:tblPr>
        <w:tblStyle w:val="62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820"/>
        <w:gridCol w:w="7804"/>
      </w:tblGrid>
      <w:tr w:rsidR="007468CB" w:rsidTr="007468CB">
        <w:tc>
          <w:tcPr>
            <w:tcW w:w="1820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кладбище:</w:t>
            </w:r>
          </w:p>
        </w:tc>
        <w:tc>
          <w:tcPr>
            <w:tcW w:w="7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68CB" w:rsidTr="007468CB">
        <w:tc>
          <w:tcPr>
            <w:tcW w:w="1820" w:type="dxa"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(наименование кладбища)</w:t>
            </w:r>
          </w:p>
        </w:tc>
      </w:tr>
      <w:tr w:rsidR="007468CB" w:rsidTr="007468CB">
        <w:tc>
          <w:tcPr>
            <w:tcW w:w="1820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№:</w:t>
            </w:r>
          </w:p>
        </w:tc>
        <w:tc>
          <w:tcPr>
            <w:tcW w:w="7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68CB" w:rsidTr="007468CB">
        <w:tc>
          <w:tcPr>
            <w:tcW w:w="1820" w:type="dxa"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(сектор, квартал, ряд, номер)</w:t>
            </w:r>
          </w:p>
        </w:tc>
      </w:tr>
      <w:tr w:rsidR="007468CB" w:rsidTr="007468CB">
        <w:tc>
          <w:tcPr>
            <w:tcW w:w="1820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намогильное сооружение №</w:t>
            </w:r>
          </w:p>
        </w:tc>
        <w:tc>
          <w:tcPr>
            <w:tcW w:w="7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rPr>
                <w:i/>
                <w:iCs/>
                <w:sz w:val="18"/>
                <w:szCs w:val="18"/>
              </w:rPr>
            </w:pPr>
          </w:p>
        </w:tc>
      </w:tr>
      <w:tr w:rsidR="007468CB" w:rsidTr="007468CB">
        <w:tc>
          <w:tcPr>
            <w:tcW w:w="1820" w:type="dxa"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(номер намогильного сооружения в реестре)</w:t>
            </w:r>
          </w:p>
        </w:tc>
      </w:tr>
      <w:tr w:rsidR="007468CB" w:rsidTr="007468CB">
        <w:tc>
          <w:tcPr>
            <w:tcW w:w="1820" w:type="dxa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причина </w:t>
            </w:r>
            <w:r>
              <w:rPr>
                <w:sz w:val="24"/>
                <w:szCs w:val="24"/>
              </w:rPr>
              <w:lastRenderedPageBreak/>
              <w:t>внесения изменений</w:t>
            </w:r>
          </w:p>
        </w:tc>
        <w:tc>
          <w:tcPr>
            <w:tcW w:w="7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7468CB" w:rsidTr="007468CB">
        <w:tc>
          <w:tcPr>
            <w:tcW w:w="1820" w:type="dxa"/>
          </w:tcPr>
          <w:p w:rsidR="007468CB" w:rsidRDefault="007468C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8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widowControl w:val="0"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исправление ошибок/иное (указать </w:t>
            </w:r>
            <w:proofErr w:type="gramStart"/>
            <w:r>
              <w:rPr>
                <w:i/>
                <w:iCs/>
                <w:sz w:val="18"/>
                <w:szCs w:val="18"/>
              </w:rPr>
              <w:t>какая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именно)</w:t>
            </w:r>
          </w:p>
        </w:tc>
      </w:tr>
    </w:tbl>
    <w:p w:rsidR="007468CB" w:rsidRDefault="007468CB" w:rsidP="007468CB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  <w:t xml:space="preserve">Необходимые исправления: </w:t>
      </w:r>
    </w:p>
    <w:p w:rsidR="007468CB" w:rsidRDefault="007468CB" w:rsidP="007468CB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Yu Mincho" w:hAnsi="Times New Roman" w:cs="Times New Roman"/>
          <w:color w:val="FF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FF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(</w:t>
      </w:r>
      <w:proofErr w:type="gramStart"/>
      <w:r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>опишите</w:t>
      </w:r>
      <w:proofErr w:type="gramEnd"/>
      <w:r>
        <w:rPr>
          <w:rFonts w:ascii="Times New Roman" w:eastAsia="Yu Mincho" w:hAnsi="Times New Roman" w:cs="Times New Roman"/>
          <w:i/>
          <w:iCs/>
          <w:sz w:val="18"/>
          <w:szCs w:val="18"/>
          <w:lang w:eastAsia="ru-RU"/>
        </w:rPr>
        <w:t xml:space="preserve"> какие ошибки требуется исправить и актуальную информацию для внесения в реестр)</w:t>
      </w:r>
    </w:p>
    <w:p w:rsidR="007468CB" w:rsidRDefault="007468CB" w:rsidP="007468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Дата: __________________            Подпись: __________/_____________________________/ 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t>(расшифровка)</w:t>
      </w:r>
    </w:p>
    <w:p w:rsidR="007468CB" w:rsidRDefault="007468CB" w:rsidP="00746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Резолюция должностного лица *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zh-CN"/>
        </w:rPr>
        <w:t>наименование уполномоченного органа*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на организацию оказания ритуальных услуг населению и содержание мест захоронений:</w:t>
      </w:r>
    </w:p>
    <w:p w:rsidR="007468CB" w:rsidRDefault="007468CB" w:rsidP="007468CB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___________________________________________________________________________</w:t>
      </w:r>
    </w:p>
    <w:p w:rsidR="007468CB" w:rsidRDefault="007468CB" w:rsidP="007468CB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7468CB" w:rsidRDefault="007468CB" w:rsidP="007468CB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Дата: __________________            Подпись: __________/_____________________________/ </w:t>
      </w:r>
    </w:p>
    <w:p w:rsidR="007468CB" w:rsidRDefault="007468CB" w:rsidP="007468CB">
      <w:pPr>
        <w:widowControl w:val="0"/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zh-CN"/>
        </w:rPr>
        <w:t>(расшифровка)</w:t>
      </w:r>
      <w:bookmarkEnd w:id="699"/>
    </w:p>
    <w:p w:rsidR="007468CB" w:rsidRDefault="007468CB" w:rsidP="007468CB">
      <w:pPr>
        <w:rPr>
          <w:rStyle w:val="30"/>
        </w:rPr>
      </w:pPr>
      <w:r>
        <w:rPr>
          <w:rStyle w:val="30"/>
        </w:rPr>
        <w:t>КОНЕЦ ФОРМЫ</w:t>
      </w:r>
    </w:p>
    <w:p w:rsidR="007468CB" w:rsidRDefault="007468CB" w:rsidP="007468CB">
      <w:pPr>
        <w:rPr>
          <w:rStyle w:val="30"/>
        </w:rPr>
      </w:pPr>
      <w:r>
        <w:rPr>
          <w:rStyle w:val="30"/>
        </w:rPr>
        <w:br w:type="page"/>
      </w:r>
    </w:p>
    <w:p w:rsidR="007468CB" w:rsidRDefault="007468CB" w:rsidP="007468CB">
      <w:pPr>
        <w:pStyle w:val="ConsPlusNormal"/>
        <w:ind w:left="5670"/>
        <w:jc w:val="right"/>
        <w:outlineLvl w:val="1"/>
        <w:rPr>
          <w:rFonts w:cs="Times New Roman"/>
        </w:rPr>
      </w:pPr>
      <w:bookmarkStart w:id="700" w:name="_Toc211282427"/>
      <w:bookmarkStart w:id="701" w:name="п4"/>
      <w:bookmarkStart w:id="702" w:name="Приложение5"/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  <w:bookmarkEnd w:id="700"/>
    </w:p>
    <w:bookmarkEnd w:id="701"/>
    <w:bookmarkEnd w:id="702"/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Pr="00916098" w:rsidRDefault="007468CB" w:rsidP="007468C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>«Уведомление о регистрации проведения работ с намогильными сооружениями»</w:t>
      </w: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pStyle w:val="ConsPlusNormal"/>
        <w:ind w:left="5670"/>
        <w:jc w:val="right"/>
        <w:rPr>
          <w:rStyle w:val="30"/>
        </w:rPr>
      </w:pPr>
    </w:p>
    <w:p w:rsidR="007468CB" w:rsidRDefault="007468CB" w:rsidP="007468CB">
      <w:pPr>
        <w:pBdr>
          <w:bottom w:val="single" w:sz="4" w:space="1" w:color="auto"/>
        </w:pBdr>
        <w:tabs>
          <w:tab w:val="left" w:pos="1290"/>
        </w:tabs>
        <w:suppressAutoHyphens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703" w:name="dst100093"/>
      <w:bookmarkStart w:id="704" w:name="dst100094"/>
      <w:bookmarkStart w:id="705" w:name="dst100095"/>
      <w:bookmarkStart w:id="706" w:name="dst100096"/>
      <w:bookmarkStart w:id="707" w:name="dst100097"/>
      <w:bookmarkEnd w:id="703"/>
      <w:bookmarkEnd w:id="704"/>
      <w:bookmarkEnd w:id="705"/>
      <w:bookmarkEnd w:id="706"/>
      <w:bookmarkEnd w:id="707"/>
    </w:p>
    <w:p w:rsidR="007468CB" w:rsidRDefault="007468CB" w:rsidP="007468CB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:rsidR="007468CB" w:rsidRDefault="007468CB" w:rsidP="007468CB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050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050"/>
      </w:tblGrid>
      <w:tr w:rsidR="007468CB" w:rsidTr="007468CB">
        <w:tc>
          <w:tcPr>
            <w:tcW w:w="10045" w:type="dxa"/>
            <w:shd w:val="clear" w:color="auto" w:fill="FFFFFF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Уведомление</w:t>
            </w:r>
          </w:p>
          <w:p w:rsidR="007468CB" w:rsidRDefault="007468CB">
            <w:pPr>
              <w:suppressAutoHyphens/>
              <w:spacing w:after="100" w:line="240" w:lineRule="auto"/>
              <w:jc w:val="center"/>
              <w:rPr>
                <w:rFonts w:ascii="Times New Roman" w:eastAsia="Yu Mincho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Yu Mincho" w:hAnsi="Times New Roman" w:cs="Times New Roman"/>
                <w:b/>
                <w:bCs/>
                <w:color w:val="000000"/>
                <w:lang w:eastAsia="ru-RU"/>
              </w:rPr>
              <w:t>о регистрации проведения работ с намогильными сооружениями</w:t>
            </w:r>
          </w:p>
          <w:p w:rsidR="007468CB" w:rsidRDefault="007468CB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7468CB" w:rsidRDefault="007468CB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 регистрации)</w:t>
            </w:r>
          </w:p>
        </w:tc>
      </w:tr>
      <w:tr w:rsidR="007468CB" w:rsidTr="007468CB">
        <w:tc>
          <w:tcPr>
            <w:tcW w:w="10045" w:type="dxa"/>
            <w:shd w:val="clear" w:color="auto" w:fill="FFFFFF"/>
            <w:vAlign w:val="center"/>
            <w:hideMark/>
          </w:tcPr>
          <w:p w:rsidR="007468CB" w:rsidRDefault="007468CB">
            <w:pPr>
              <w:suppressAutoHyphens/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Статус разрешения:</w:t>
            </w:r>
          </w:p>
        </w:tc>
      </w:tr>
      <w:tr w:rsidR="007468CB" w:rsidTr="007468CB">
        <w:trPr>
          <w:trHeight w:val="76"/>
        </w:trPr>
        <w:tc>
          <w:tcPr>
            <w:tcW w:w="10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468CB" w:rsidRDefault="007468CB">
            <w:pPr>
              <w:spacing w:after="0"/>
            </w:pPr>
          </w:p>
        </w:tc>
      </w:tr>
      <w:tr w:rsidR="007468CB" w:rsidTr="007468CB">
        <w:tc>
          <w:tcPr>
            <w:tcW w:w="100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468CB" w:rsidRDefault="007468CB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(действующее/ изменено/ прекращено)</w:t>
            </w:r>
          </w:p>
        </w:tc>
      </w:tr>
      <w:tr w:rsidR="007468CB" w:rsidTr="007468CB">
        <w:tc>
          <w:tcPr>
            <w:tcW w:w="10045" w:type="dxa"/>
            <w:shd w:val="clear" w:color="auto" w:fill="FFFFFF"/>
            <w:vAlign w:val="center"/>
            <w:hideMark/>
          </w:tcPr>
          <w:p w:rsidR="007468CB" w:rsidRDefault="007468CB">
            <w:pPr>
              <w:suppressAutoHyphens/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Регистрационный номер разрешения:</w:t>
            </w:r>
          </w:p>
        </w:tc>
      </w:tr>
      <w:tr w:rsidR="007468CB" w:rsidTr="007468CB">
        <w:tc>
          <w:tcPr>
            <w:tcW w:w="10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468CB" w:rsidRDefault="007468CB">
            <w:pPr>
              <w:spacing w:after="0"/>
            </w:pPr>
          </w:p>
        </w:tc>
      </w:tr>
      <w:tr w:rsidR="007468CB" w:rsidTr="007468CB">
        <w:tc>
          <w:tcPr>
            <w:tcW w:w="10045" w:type="dxa"/>
            <w:shd w:val="clear" w:color="auto" w:fill="FFFFFF"/>
            <w:vAlign w:val="center"/>
            <w:hideMark/>
          </w:tcPr>
          <w:p w:rsidR="007468CB" w:rsidRDefault="007468CB">
            <w:pPr>
              <w:suppressAutoHyphens/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Дата предоставления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7468CB" w:rsidTr="007468CB">
        <w:tc>
          <w:tcPr>
            <w:tcW w:w="10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468CB" w:rsidRDefault="007468CB">
            <w:pPr>
              <w:spacing w:after="0"/>
            </w:pPr>
          </w:p>
        </w:tc>
      </w:tr>
    </w:tbl>
    <w:p w:rsidR="007468CB" w:rsidRDefault="007468CB" w:rsidP="007468CB">
      <w:pPr>
        <w:widowControl w:val="0"/>
        <w:suppressAutoHyphens/>
        <w:spacing w:after="0" w:line="240" w:lineRule="auto"/>
        <w:ind w:left="-567"/>
        <w:jc w:val="right"/>
        <w:rPr>
          <w:rFonts w:ascii="Times New Roman" w:eastAsia="Yu Mincho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72"/>
        <w:tblW w:w="10065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814"/>
        <w:gridCol w:w="394"/>
        <w:gridCol w:w="2756"/>
        <w:gridCol w:w="399"/>
        <w:gridCol w:w="2725"/>
      </w:tblGrid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Заявителя</w:t>
            </w: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заявления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Calibri" w:eastAsia="Yu Mincho" w:hAnsi="Calibri" w:cs="Calibri"/>
                <w:color w:val="000000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Цель обращения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Статус заявления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7468CB" w:rsidTr="007468CB">
        <w:trPr>
          <w:trHeight w:val="95"/>
        </w:trPr>
        <w:tc>
          <w:tcPr>
            <w:tcW w:w="10065" w:type="dxa"/>
            <w:gridSpan w:val="6"/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работах и месте их проведения:</w:t>
            </w: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8" w:name="_Hlk203417276"/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Вид места захоронения</w:t>
            </w:r>
            <w:bookmarkEnd w:id="708"/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before="120"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Тип захоронения по специализации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 xml:space="preserve">Тип захоронения по </w:t>
            </w:r>
            <w:proofErr w:type="spellStart"/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конфессии</w:t>
            </w:r>
            <w:proofErr w:type="spellEnd"/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участка</w:t>
            </w:r>
          </w:p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t>сектор, квартал, ряд, номер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rPr>
          <w:trHeight w:val="58"/>
        </w:trPr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Размер места захоронения (м</w:t>
            </w:r>
            <w:proofErr w:type="gramStart"/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Период работ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Calibri"/>
                <w:sz w:val="24"/>
                <w:szCs w:val="24"/>
                <w:lang w:eastAsia="ru-RU"/>
              </w:rPr>
              <w:t>Исполнитель работ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лица, ответственного за </w:t>
            </w: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захоронение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3791" w:type="dxa"/>
            <w:gridSpan w:val="2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5" w:type="dxa"/>
            <w:vAlign w:val="bottom"/>
          </w:tcPr>
          <w:p w:rsidR="007468CB" w:rsidRDefault="007468C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68CB" w:rsidTr="007468CB">
        <w:tc>
          <w:tcPr>
            <w:tcW w:w="37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9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CB" w:rsidRDefault="007468C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468CB" w:rsidTr="007468CB">
        <w:tc>
          <w:tcPr>
            <w:tcW w:w="3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394" w:type="dxa"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399" w:type="dxa"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:rsidR="007468CB" w:rsidRDefault="007468CB" w:rsidP="007468CB">
      <w:pPr>
        <w:suppressAutoHyphens/>
        <w:spacing w:after="200" w:line="276" w:lineRule="auto"/>
        <w:rPr>
          <w:rFonts w:ascii="Times New Roman" w:eastAsia="Calibri" w:hAnsi="Times New Roman" w:cs="Times New Roman"/>
          <w:i/>
          <w:iCs/>
          <w:sz w:val="18"/>
          <w:szCs w:val="18"/>
          <w:lang w:val="en-US"/>
        </w:rPr>
      </w:pPr>
    </w:p>
    <w:p w:rsidR="007468CB" w:rsidRDefault="007468CB" w:rsidP="00746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ФОРМЫ</w:t>
      </w:r>
    </w:p>
    <w:p w:rsidR="007468CB" w:rsidRDefault="007468CB" w:rsidP="007468CB">
      <w:pPr>
        <w:rPr>
          <w:rStyle w:val="30"/>
        </w:rPr>
      </w:pPr>
      <w:r>
        <w:rPr>
          <w:rStyle w:val="30"/>
        </w:rPr>
        <w:br w:type="page"/>
      </w:r>
    </w:p>
    <w:p w:rsidR="007468CB" w:rsidRDefault="007468CB" w:rsidP="007468CB">
      <w:pPr>
        <w:pStyle w:val="ConsPlusNormal"/>
        <w:ind w:left="5670"/>
        <w:jc w:val="right"/>
        <w:outlineLvl w:val="1"/>
        <w:rPr>
          <w:rFonts w:cs="Times New Roman"/>
        </w:rPr>
      </w:pPr>
      <w:bookmarkStart w:id="709" w:name="_Toc211282428"/>
      <w:bookmarkStart w:id="710" w:name="п5"/>
      <w:bookmarkStart w:id="711" w:name="Приложение6"/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bookmarkEnd w:id="709"/>
    </w:p>
    <w:bookmarkEnd w:id="710"/>
    <w:bookmarkEnd w:id="711"/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</w:rPr>
      </w:pPr>
    </w:p>
    <w:p w:rsidR="007468CB" w:rsidRPr="00916098" w:rsidRDefault="007468CB" w:rsidP="007468CB">
      <w:pPr>
        <w:pStyle w:val="ConsPlusNormal"/>
        <w:jc w:val="center"/>
        <w:rPr>
          <w:rFonts w:cs="Times New Roman"/>
          <w:bCs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>«Решение (уведомление) об отказе в предоставлении муниципальной услуги»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Style w:val="30"/>
          <w:rFonts w:eastAsiaTheme="minorEastAsia" w:cs="Times New Roman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spacing w:after="0" w:line="240" w:lineRule="auto"/>
        <w:ind w:firstLine="709"/>
        <w:jc w:val="both"/>
        <w:rPr>
          <w:rStyle w:val="30"/>
        </w:rPr>
      </w:pP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eastAsia="Consolas" w:cs="Calibri"/>
          <w:bCs/>
          <w:sz w:val="32"/>
          <w:szCs w:val="32"/>
          <w:lang w:eastAsia="ru-RU"/>
        </w:rPr>
      </w:pPr>
      <w:r w:rsidRPr="00916098">
        <w:rPr>
          <w:rFonts w:ascii="Times New Roman" w:eastAsia="Consolas" w:hAnsi="Times New Roman" w:cs="Calibri"/>
          <w:bCs/>
          <w:sz w:val="32"/>
          <w:szCs w:val="32"/>
          <w:lang w:eastAsia="ru-RU"/>
        </w:rPr>
        <w:t xml:space="preserve">Решение </w:t>
      </w: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sz w:val="32"/>
          <w:szCs w:val="32"/>
          <w:lang w:eastAsia="ru-RU"/>
        </w:rPr>
      </w:pPr>
      <w:r w:rsidRPr="00916098">
        <w:rPr>
          <w:rFonts w:ascii="Times New Roman" w:eastAsia="Consolas" w:hAnsi="Times New Roman" w:cs="Calibri"/>
          <w:sz w:val="32"/>
          <w:szCs w:val="32"/>
          <w:lang w:eastAsia="ru-RU"/>
        </w:rPr>
        <w:t xml:space="preserve">(уведомление) </w:t>
      </w: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lang w:eastAsia="ru-RU"/>
        </w:rPr>
      </w:pP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sz w:val="24"/>
          <w:szCs w:val="24"/>
          <w:lang w:eastAsia="ru-RU"/>
        </w:rPr>
      </w:pPr>
      <w:r w:rsidRPr="00916098">
        <w:rPr>
          <w:rFonts w:ascii="Times New Roman" w:eastAsia="Consolas" w:hAnsi="Times New Roman" w:cs="Calibri"/>
          <w:bCs/>
          <w:sz w:val="24"/>
          <w:szCs w:val="24"/>
          <w:lang w:eastAsia="ru-RU"/>
        </w:rPr>
        <w:t>об отказе в предоставлении муниципальной услуги</w:t>
      </w: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(фамилия, имя, отчество получателя услуги)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>
        <w:rPr>
          <w:rFonts w:ascii="Times New Roman" w:eastAsia="Consolas" w:hAnsi="Times New Roman" w:cs="Calibri"/>
          <w:sz w:val="24"/>
          <w:szCs w:val="24"/>
          <w:lang w:eastAsia="ru-RU"/>
        </w:rPr>
        <w:t xml:space="preserve">по ранее поданному Вами заявлению № 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(номер заявления/обращения)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>
        <w:rPr>
          <w:rFonts w:ascii="Times New Roman" w:eastAsia="Consolas" w:hAnsi="Times New Roman" w:cs="Calibri"/>
          <w:sz w:val="24"/>
          <w:szCs w:val="24"/>
          <w:lang w:eastAsia="ru-RU"/>
        </w:rPr>
        <w:t>в целях получения муниципальной услуги: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муниципальной услуги)</w:t>
      </w: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цели обращения)</w:t>
      </w:r>
    </w:p>
    <w:p w:rsidR="007468CB" w:rsidRDefault="007468CB" w:rsidP="007468CB">
      <w:pPr>
        <w:tabs>
          <w:tab w:val="left" w:pos="149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68CB" w:rsidRDefault="007468CB" w:rsidP="007468CB">
      <w:pPr>
        <w:tabs>
          <w:tab w:val="left" w:pos="149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отказано по следующему основанию:</w:t>
      </w:r>
    </w:p>
    <w:p w:rsidR="007468CB" w:rsidRDefault="007468CB" w:rsidP="007468CB">
      <w:pPr>
        <w:tabs>
          <w:tab w:val="left" w:pos="149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(основание для отказа)</w:t>
      </w: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Pr="00916098" w:rsidRDefault="007468CB" w:rsidP="007468CB">
      <w:pPr>
        <w:tabs>
          <w:tab w:val="left" w:pos="149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6098">
        <w:rPr>
          <w:rFonts w:ascii="Times New Roman" w:eastAsia="Calibri" w:hAnsi="Times New Roman" w:cs="Times New Roman"/>
          <w:bCs/>
          <w:sz w:val="24"/>
          <w:szCs w:val="24"/>
        </w:rPr>
        <w:t>Разъяснение причины:</w:t>
      </w: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tabs>
          <w:tab w:val="left" w:pos="149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</w:rPr>
        <w:t>Дополнительно информируем: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  </w:t>
      </w: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(дополнительные сведения, при необходимости)</w:t>
      </w: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83"/>
        <w:gridCol w:w="2268"/>
        <w:gridCol w:w="236"/>
        <w:gridCol w:w="2882"/>
      </w:tblGrid>
      <w:tr w:rsidR="007468CB" w:rsidTr="007468CB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hideMark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468CB" w:rsidTr="007468CB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t>(должностное лицо уполномоченного органа)</w:t>
            </w: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  <w:t>(фамилия и инициалы)</w:t>
            </w:r>
          </w:p>
        </w:tc>
      </w:tr>
      <w:tr w:rsidR="007468CB" w:rsidTr="007468CB">
        <w:tc>
          <w:tcPr>
            <w:tcW w:w="3686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7468CB" w:rsidTr="007468CB">
        <w:tc>
          <w:tcPr>
            <w:tcW w:w="3686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68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18"/>
                <w:szCs w:val="18"/>
              </w:rPr>
              <w:t>(дата)</w:t>
            </w:r>
          </w:p>
        </w:tc>
      </w:tr>
    </w:tbl>
    <w:p w:rsidR="007468CB" w:rsidRDefault="007468CB" w:rsidP="007468CB">
      <w:pPr>
        <w:pStyle w:val="ConsPlusNormal"/>
      </w:pPr>
      <w:r>
        <w:rPr>
          <w:rFonts w:ascii="Times New Roman" w:hAnsi="Times New Roman" w:cs="Times New Roman"/>
          <w:sz w:val="28"/>
          <w:szCs w:val="28"/>
        </w:rPr>
        <w:lastRenderedPageBreak/>
        <w:t>КОНЕЦ ФОРМЫ</w:t>
      </w:r>
      <w:r>
        <w:br w:type="page"/>
      </w:r>
    </w:p>
    <w:p w:rsidR="007468CB" w:rsidRDefault="007468CB" w:rsidP="007468CB">
      <w:pPr>
        <w:pStyle w:val="ConsPlusNormal"/>
        <w:rPr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12" w:name="_Toc211282429"/>
      <w:bookmarkStart w:id="713" w:name="п6"/>
      <w:bookmarkStart w:id="714" w:name="Приложение7"/>
      <w:r>
        <w:rPr>
          <w:rFonts w:ascii="Times New Roman" w:hAnsi="Times New Roman" w:cs="Times New Roman"/>
          <w:sz w:val="28"/>
          <w:szCs w:val="28"/>
        </w:rPr>
        <w:t>Приложение 6</w:t>
      </w:r>
      <w:bookmarkEnd w:id="712"/>
    </w:p>
    <w:bookmarkEnd w:id="713"/>
    <w:bookmarkEnd w:id="714"/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4"/>
          <w:szCs w:val="24"/>
        </w:rPr>
      </w:pPr>
    </w:p>
    <w:p w:rsidR="007468CB" w:rsidRPr="00916098" w:rsidRDefault="007468CB" w:rsidP="007468CB">
      <w:pPr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Pr="0091609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Выписка о намогильных сооружениях из реестра мест захоронений</w:t>
      </w:r>
      <w:r w:rsidRPr="00916098">
        <w:rPr>
          <w:rFonts w:ascii="Times New Roman" w:hAnsi="Times New Roman" w:cs="Times New Roman"/>
          <w:bCs/>
          <w:sz w:val="28"/>
          <w:szCs w:val="28"/>
        </w:rPr>
        <w:t>»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Style w:val="30"/>
          <w:rFonts w:eastAsiaTheme="minorEastAsia" w:cs="Times New Roman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pStyle w:val="ConsPlusNormal"/>
        <w:ind w:left="5670"/>
        <w:jc w:val="right"/>
        <w:rPr>
          <w:rStyle w:val="30"/>
        </w:rPr>
      </w:pPr>
    </w:p>
    <w:p w:rsidR="007468CB" w:rsidRDefault="007468CB" w:rsidP="007468CB">
      <w:pPr>
        <w:pBdr>
          <w:bottom w:val="single" w:sz="4" w:space="1" w:color="auto"/>
        </w:pBdr>
        <w:tabs>
          <w:tab w:val="left" w:pos="1290"/>
        </w:tabs>
        <w:suppressAutoHyphens/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7468CB" w:rsidRDefault="007468CB" w:rsidP="007468CB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(наименование органа государственной или муниципальной власти, выдавшего документ)</w:t>
      </w:r>
    </w:p>
    <w:p w:rsidR="007468CB" w:rsidRDefault="007468CB" w:rsidP="007468CB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68CB" w:rsidRDefault="007468CB" w:rsidP="007468CB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050" w:type="dxa"/>
        <w:tblInd w:w="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050"/>
      </w:tblGrid>
      <w:tr w:rsidR="007468CB" w:rsidRPr="00916098" w:rsidTr="007468CB">
        <w:tc>
          <w:tcPr>
            <w:tcW w:w="10045" w:type="dxa"/>
            <w:shd w:val="clear" w:color="auto" w:fill="FFFFFF"/>
          </w:tcPr>
          <w:p w:rsidR="007468CB" w:rsidRPr="00916098" w:rsidRDefault="007468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Yu Mincho" w:hAnsi="Times New Roman" w:cs="Times New Roman"/>
                <w:lang w:eastAsia="ru-RU"/>
              </w:rPr>
            </w:pPr>
            <w:r w:rsidRPr="00916098">
              <w:rPr>
                <w:rFonts w:ascii="Times New Roman" w:eastAsia="Yu Mincho" w:hAnsi="Times New Roman" w:cs="Times New Roman"/>
                <w:lang w:eastAsia="ru-RU"/>
              </w:rPr>
              <w:t>Выписка о намогильных сооружениях из реестра мест захоронений</w:t>
            </w:r>
          </w:p>
          <w:p w:rsidR="007468CB" w:rsidRPr="00916098" w:rsidRDefault="007468CB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468CB" w:rsidRPr="00916098" w:rsidRDefault="007468CB">
            <w:pPr>
              <w:tabs>
                <w:tab w:val="left" w:pos="1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16098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 w:rsidRPr="0091609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160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(дата выдачи документа)</w:t>
            </w:r>
          </w:p>
          <w:p w:rsidR="007468CB" w:rsidRPr="00916098" w:rsidRDefault="007468CB">
            <w:pPr>
              <w:shd w:val="clear" w:color="auto" w:fill="FFFFFF"/>
              <w:suppressAutoHyphens/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7468CB" w:rsidTr="007468CB">
        <w:tc>
          <w:tcPr>
            <w:tcW w:w="10045" w:type="dxa"/>
            <w:shd w:val="clear" w:color="auto" w:fill="FFFFFF"/>
            <w:vAlign w:val="center"/>
            <w:hideMark/>
          </w:tcPr>
          <w:p w:rsidR="007468CB" w:rsidRDefault="007468CB">
            <w:pPr>
              <w:suppressAutoHyphens/>
              <w:spacing w:after="100" w:line="268" w:lineRule="atLeast"/>
              <w:ind w:firstLine="2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 Статус записи:</w:t>
            </w:r>
          </w:p>
        </w:tc>
      </w:tr>
      <w:tr w:rsidR="007468CB" w:rsidTr="007468CB">
        <w:tc>
          <w:tcPr>
            <w:tcW w:w="10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7468CB" w:rsidRDefault="007468CB">
            <w:pPr>
              <w:spacing w:after="0"/>
            </w:pPr>
          </w:p>
        </w:tc>
      </w:tr>
      <w:tr w:rsidR="007468CB" w:rsidTr="007468CB">
        <w:tc>
          <w:tcPr>
            <w:tcW w:w="100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468CB" w:rsidRDefault="007468CB">
            <w:pPr>
              <w:suppressAutoHyphens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(действующая / изменена / прекращена)</w:t>
            </w:r>
          </w:p>
        </w:tc>
      </w:tr>
    </w:tbl>
    <w:p w:rsidR="007468CB" w:rsidRDefault="007468CB" w:rsidP="007468CB">
      <w:pPr>
        <w:widowControl w:val="0"/>
        <w:suppressAutoHyphens/>
        <w:spacing w:after="0" w:line="240" w:lineRule="auto"/>
        <w:ind w:left="-567"/>
        <w:rPr>
          <w:rFonts w:ascii="Times New Roman" w:eastAsia="Yu Mincho" w:hAnsi="Times New Roman" w:cs="Times New Roman"/>
          <w:i/>
          <w:iCs/>
          <w:color w:val="000000"/>
          <w:sz w:val="18"/>
          <w:szCs w:val="18"/>
          <w:lang w:eastAsia="ru-RU"/>
        </w:rPr>
      </w:pPr>
    </w:p>
    <w:tbl>
      <w:tblPr>
        <w:tblStyle w:val="92"/>
        <w:tblW w:w="10065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7088"/>
      </w:tblGrid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Заявителя</w:t>
            </w: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Yu Mincho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(получателя услуги)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заявления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Calibri" w:eastAsia="Yu Mincho" w:hAnsi="Calibri" w:cs="Calibri"/>
                <w:color w:val="000000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Цель обращения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Статус заявления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jc w:val="both"/>
              <w:rPr>
                <w:rFonts w:ascii="Times New Roman" w:eastAsia="Yu Mincho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7468CB" w:rsidRPr="00916098" w:rsidTr="007468CB">
        <w:trPr>
          <w:trHeight w:val="95"/>
        </w:trPr>
        <w:tc>
          <w:tcPr>
            <w:tcW w:w="10065" w:type="dxa"/>
            <w:gridSpan w:val="2"/>
            <w:vAlign w:val="center"/>
          </w:tcPr>
          <w:p w:rsidR="007468CB" w:rsidRPr="00916098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468CB" w:rsidRPr="00916098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6098">
              <w:rPr>
                <w:rFonts w:ascii="Times New Roman" w:eastAsia="Yu Mincho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Сведения о месте захоронения:</w:t>
            </w: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кладбища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Вид места захоронения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before="120"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Тип захоронения по специализации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 xml:space="preserve">Тип захоронения по </w:t>
            </w:r>
            <w:proofErr w:type="spellStart"/>
            <w:r>
              <w:rPr>
                <w:rFonts w:ascii="Times New Roman" w:eastAsia="Yu Mincho" w:hAnsi="Times New Roman" w:cs="Times New Roman"/>
                <w:sz w:val="24"/>
                <w:szCs w:val="24"/>
                <w:lang w:eastAsia="ru-RU"/>
              </w:rPr>
              <w:t>конфессии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№ участка</w:t>
            </w:r>
          </w:p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i/>
                <w:iCs/>
                <w:sz w:val="18"/>
                <w:szCs w:val="18"/>
                <w:lang w:eastAsia="ru-RU"/>
              </w:rPr>
              <w:t>сектор, квартал, ряд, 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rPr>
          <w:trHeight w:val="58"/>
        </w:trPr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Размер места захоронения (м</w:t>
            </w:r>
            <w:proofErr w:type="gramStart"/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7468CB" w:rsidTr="007468CB">
        <w:tc>
          <w:tcPr>
            <w:tcW w:w="2977" w:type="dxa"/>
            <w:vAlign w:val="center"/>
            <w:hideMark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Yu Mincho" w:hAnsi="Times New Roman" w:cs="Times New Roman"/>
                <w:color w:val="000000"/>
                <w:sz w:val="24"/>
                <w:szCs w:val="24"/>
                <w:lang w:eastAsia="ru-RU"/>
              </w:rPr>
              <w:t>Ф.И.О. лица, ответственного за захоронение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8CB" w:rsidRDefault="007468CB">
            <w:pPr>
              <w:widowControl w:val="0"/>
              <w:spacing w:after="0" w:line="240" w:lineRule="auto"/>
              <w:rPr>
                <w:rFonts w:ascii="Times New Roman" w:eastAsia="Yu Mincho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68CB" w:rsidRDefault="007468CB" w:rsidP="007468CB">
      <w:pPr>
        <w:suppressAutoHyphens/>
        <w:spacing w:after="200" w:line="276" w:lineRule="auto"/>
        <w:rPr>
          <w:rFonts w:ascii="Calibri" w:eastAsia="Calibri" w:hAnsi="Calibri" w:cs="Times New Roman"/>
        </w:rPr>
      </w:pPr>
    </w:p>
    <w:p w:rsidR="007468CB" w:rsidRDefault="007468CB" w:rsidP="007468CB">
      <w:pPr>
        <w:spacing w:after="0" w:line="276" w:lineRule="auto"/>
        <w:rPr>
          <w:rFonts w:ascii="Calibri" w:eastAsia="Calibri" w:hAnsi="Calibri" w:cs="Times New Roman"/>
          <w:kern w:val="0"/>
        </w:rPr>
        <w:sectPr w:rsidR="007468CB">
          <w:pgSz w:w="11906" w:h="16838"/>
          <w:pgMar w:top="1134" w:right="567" w:bottom="1134" w:left="1134" w:header="709" w:footer="709" w:gutter="0"/>
          <w:cols w:space="720"/>
        </w:sectPr>
      </w:pPr>
    </w:p>
    <w:p w:rsidR="007468CB" w:rsidRDefault="007468CB" w:rsidP="007468CB">
      <w:pPr>
        <w:suppressAutoHyphens/>
        <w:spacing w:after="200" w:line="240" w:lineRule="auto"/>
        <w:rPr>
          <w:rFonts w:ascii="Calibri" w:eastAsia="Calibri" w:hAnsi="Calibri" w:cs="Times New Roman"/>
        </w:rPr>
      </w:pPr>
      <w:r w:rsidRPr="0091609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Сведения о намогильных сооружениях на участке:</w:t>
      </w:r>
      <w:r w:rsidRPr="00916098">
        <w:rPr>
          <w:rFonts w:ascii="Times New Roman" w:eastAsia="Calibri" w:hAnsi="Times New Roman" w:cs="Times New Roman"/>
          <w:i/>
          <w:iCs/>
          <w:color w:val="000000"/>
        </w:rPr>
        <w:br/>
      </w:r>
      <w:r>
        <w:rPr>
          <w:rFonts w:ascii="Times New Roman" w:eastAsia="Calibri" w:hAnsi="Times New Roman" w:cs="Times New Roman"/>
          <w:i/>
          <w:iCs/>
          <w:color w:val="000000"/>
        </w:rPr>
        <w:t>при наличии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7"/>
        <w:gridCol w:w="3098"/>
        <w:gridCol w:w="250"/>
        <w:gridCol w:w="2242"/>
        <w:gridCol w:w="239"/>
        <w:gridCol w:w="1859"/>
        <w:gridCol w:w="229"/>
        <w:gridCol w:w="3539"/>
        <w:gridCol w:w="235"/>
        <w:gridCol w:w="3405"/>
      </w:tblGrid>
      <w:tr w:rsidR="007468CB" w:rsidTr="007468CB">
        <w:tc>
          <w:tcPr>
            <w:tcW w:w="257" w:type="dxa"/>
          </w:tcPr>
          <w:p w:rsidR="007468CB" w:rsidRDefault="007468CB">
            <w:pPr>
              <w:suppressAutoHyphens/>
              <w:spacing w:after="0" w:line="240" w:lineRule="auto"/>
              <w:ind w:left="360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  <w:t xml:space="preserve">Номер </w:t>
            </w:r>
          </w:p>
        </w:tc>
        <w:tc>
          <w:tcPr>
            <w:tcW w:w="251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  <w:t>Вид/Наименование</w:t>
            </w:r>
          </w:p>
        </w:tc>
        <w:tc>
          <w:tcPr>
            <w:tcW w:w="240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  <w:t>Дата установки</w:t>
            </w:r>
          </w:p>
        </w:tc>
        <w:tc>
          <w:tcPr>
            <w:tcW w:w="229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74" w:type="dxa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  <w:t>Длина/Ширина/Высота</w:t>
            </w:r>
          </w:p>
        </w:tc>
        <w:tc>
          <w:tcPr>
            <w:tcW w:w="236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  <w:t>Материал</w:t>
            </w:r>
          </w:p>
        </w:tc>
      </w:tr>
      <w:tr w:rsidR="007468CB" w:rsidTr="007468CB">
        <w:tc>
          <w:tcPr>
            <w:tcW w:w="257" w:type="dxa"/>
          </w:tcPr>
          <w:p w:rsidR="007468CB" w:rsidRDefault="007468CB">
            <w:pPr>
              <w:suppressAutoHyphens/>
              <w:spacing w:after="0" w:line="240" w:lineRule="auto"/>
              <w:ind w:left="360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1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574" w:type="dxa"/>
            <w:hideMark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  <w:t>в метрах</w:t>
            </w:r>
          </w:p>
        </w:tc>
        <w:tc>
          <w:tcPr>
            <w:tcW w:w="236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487" w:type="dxa"/>
          </w:tcPr>
          <w:p w:rsidR="007468CB" w:rsidRDefault="007468CB">
            <w:pPr>
              <w:suppressAutoHyphens/>
              <w:spacing w:after="0" w:line="240" w:lineRule="auto"/>
              <w:jc w:val="center"/>
              <w:rPr>
                <w:rFonts w:ascii="Calibri" w:eastAsia="Calibri" w:hAnsi="Calibri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</w:tr>
      <w:tr w:rsidR="007468CB" w:rsidTr="007468CB">
        <w:tc>
          <w:tcPr>
            <w:tcW w:w="257" w:type="dxa"/>
          </w:tcPr>
          <w:p w:rsidR="007468CB" w:rsidRDefault="007468CB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1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257" w:type="dxa"/>
          </w:tcPr>
          <w:p w:rsidR="007468CB" w:rsidRDefault="007468CB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1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</w:tr>
      <w:tr w:rsidR="007468CB" w:rsidTr="007468CB">
        <w:tc>
          <w:tcPr>
            <w:tcW w:w="257" w:type="dxa"/>
          </w:tcPr>
          <w:p w:rsidR="007468CB" w:rsidRDefault="007468CB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1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6" w:type="dxa"/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uppressAutoHyphens/>
              <w:spacing w:after="0" w:line="240" w:lineRule="auto"/>
              <w:rPr>
                <w:rFonts w:ascii="Calibri" w:eastAsia="Calibri" w:hAnsi="Calibri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7468CB" w:rsidRDefault="007468CB" w:rsidP="007468CB">
      <w:pPr>
        <w:suppressAutoHyphens/>
        <w:spacing w:after="200" w:line="276" w:lineRule="auto"/>
        <w:rPr>
          <w:rFonts w:ascii="Calibri" w:eastAsia="Calibri" w:hAnsi="Calibri" w:cs="Times New Roman"/>
        </w:rPr>
      </w:pPr>
    </w:p>
    <w:p w:rsidR="007468CB" w:rsidRDefault="007468CB" w:rsidP="007468CB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Style w:val="92"/>
        <w:tblW w:w="14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98"/>
        <w:gridCol w:w="257"/>
        <w:gridCol w:w="3096"/>
        <w:gridCol w:w="258"/>
        <w:gridCol w:w="3331"/>
      </w:tblGrid>
      <w:tr w:rsidR="007468CB" w:rsidTr="007468CB">
        <w:trPr>
          <w:trHeight w:val="115"/>
        </w:trPr>
        <w:tc>
          <w:tcPr>
            <w:tcW w:w="7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7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8" w:type="dxa"/>
            <w:vAlign w:val="bottom"/>
          </w:tcPr>
          <w:p w:rsidR="007468CB" w:rsidRDefault="007468CB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68CB" w:rsidRDefault="007468C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468CB" w:rsidTr="007468CB">
        <w:trPr>
          <w:trHeight w:val="235"/>
        </w:trPr>
        <w:tc>
          <w:tcPr>
            <w:tcW w:w="70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должность</w:t>
            </w:r>
          </w:p>
        </w:tc>
        <w:tc>
          <w:tcPr>
            <w:tcW w:w="257" w:type="dxa"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258" w:type="dxa"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ФИО</w:t>
            </w:r>
          </w:p>
        </w:tc>
      </w:tr>
    </w:tbl>
    <w:p w:rsidR="007468CB" w:rsidRDefault="007468CB" w:rsidP="007468CB">
      <w:pPr>
        <w:suppressAutoHyphens/>
        <w:spacing w:after="200" w:line="276" w:lineRule="auto"/>
        <w:rPr>
          <w:rFonts w:ascii="Times New Roman" w:eastAsia="Calibri" w:hAnsi="Times New Roman" w:cs="Times New Roman"/>
          <w:i/>
          <w:iCs/>
          <w:sz w:val="18"/>
          <w:szCs w:val="18"/>
        </w:rPr>
      </w:pPr>
    </w:p>
    <w:p w:rsidR="007468CB" w:rsidRDefault="007468CB" w:rsidP="007468CB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КОНЕЦ ФОРМЫ</w:t>
      </w:r>
      <w:bookmarkStart w:id="715" w:name="Приложение8"/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</w:rPr>
        <w:sectPr w:rsidR="007468CB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7468CB" w:rsidRDefault="007468CB" w:rsidP="007468CB">
      <w:pPr>
        <w:suppressAutoHyphens/>
        <w:spacing w:after="200" w:line="276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ind w:left="567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16" w:name="_Toc211282430"/>
      <w:bookmarkStart w:id="717" w:name="п7"/>
      <w:r>
        <w:rPr>
          <w:rFonts w:ascii="Times New Roman" w:hAnsi="Times New Roman" w:cs="Times New Roman"/>
          <w:sz w:val="28"/>
          <w:szCs w:val="28"/>
        </w:rPr>
        <w:t>Приложение 7</w:t>
      </w:r>
      <w:bookmarkEnd w:id="716"/>
    </w:p>
    <w:bookmarkEnd w:id="715"/>
    <w:bookmarkEnd w:id="717"/>
    <w:p w:rsidR="007468CB" w:rsidRDefault="007468CB" w:rsidP="007468CB">
      <w:pPr>
        <w:pStyle w:val="ConsPlusNormal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по регистрации работ с намогильными сооружениями</w:t>
      </w:r>
    </w:p>
    <w:p w:rsidR="007468CB" w:rsidRDefault="007468CB" w:rsidP="007468CB">
      <w:pPr>
        <w:spacing w:after="0" w:line="240" w:lineRule="auto"/>
        <w:ind w:firstLine="709"/>
        <w:jc w:val="center"/>
        <w:rPr>
          <w:rStyle w:val="30"/>
        </w:rPr>
      </w:pPr>
    </w:p>
    <w:p w:rsidR="007468CB" w:rsidRPr="00916098" w:rsidRDefault="007468CB" w:rsidP="007468CB">
      <w:pPr>
        <w:spacing w:after="0"/>
        <w:jc w:val="center"/>
        <w:rPr>
          <w:rFonts w:eastAsiaTheme="minorEastAsia" w:cs="Times New Roman"/>
          <w:bCs/>
          <w:lang w:eastAsia="ru-RU"/>
        </w:rPr>
      </w:pPr>
      <w:r w:rsidRPr="00916098">
        <w:rPr>
          <w:rFonts w:ascii="Times New Roman" w:hAnsi="Times New Roman" w:cs="Times New Roman"/>
          <w:bCs/>
          <w:sz w:val="28"/>
          <w:szCs w:val="28"/>
        </w:rPr>
        <w:t xml:space="preserve">Форма документа </w:t>
      </w:r>
      <w:r w:rsidRPr="00916098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Pr="0091609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Решение (уведомление) об отказе в приёме документов, необходимых для предоставления муниципальной услуги</w:t>
      </w:r>
      <w:r w:rsidRPr="00916098">
        <w:rPr>
          <w:rFonts w:ascii="Times New Roman" w:hAnsi="Times New Roman" w:cs="Times New Roman"/>
          <w:bCs/>
          <w:sz w:val="28"/>
          <w:szCs w:val="28"/>
        </w:rPr>
        <w:t>»</w:t>
      </w:r>
    </w:p>
    <w:p w:rsidR="007468CB" w:rsidRDefault="007468CB" w:rsidP="007468CB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7468CB" w:rsidRDefault="007468CB" w:rsidP="007468CB">
      <w:pPr>
        <w:pStyle w:val="ConsPlusNormal"/>
        <w:rPr>
          <w:rStyle w:val="30"/>
          <w:rFonts w:eastAsiaTheme="minorEastAsia" w:cs="Times New Roman"/>
        </w:rPr>
      </w:pPr>
      <w:r>
        <w:rPr>
          <w:rFonts w:ascii="Times New Roman" w:hAnsi="Times New Roman" w:cs="Times New Roman"/>
          <w:sz w:val="28"/>
          <w:szCs w:val="28"/>
        </w:rPr>
        <w:t>НАЧАЛО ФОРМЫ</w:t>
      </w:r>
    </w:p>
    <w:p w:rsidR="007468CB" w:rsidRDefault="007468CB" w:rsidP="007468CB">
      <w:pPr>
        <w:spacing w:after="0"/>
        <w:rPr>
          <w:b/>
          <w:lang w:eastAsia="ru-RU"/>
        </w:rPr>
      </w:pPr>
    </w:p>
    <w:p w:rsidR="007468CB" w:rsidRDefault="007468CB" w:rsidP="007468CB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</w:rPr>
      </w:pP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bCs/>
          <w:sz w:val="32"/>
          <w:szCs w:val="32"/>
          <w:lang w:eastAsia="ru-RU"/>
        </w:rPr>
      </w:pPr>
      <w:r w:rsidRPr="00916098">
        <w:rPr>
          <w:rFonts w:ascii="Times New Roman" w:eastAsia="Consolas" w:hAnsi="Times New Roman" w:cs="Calibri"/>
          <w:bCs/>
          <w:sz w:val="32"/>
          <w:szCs w:val="32"/>
          <w:lang w:eastAsia="ru-RU"/>
        </w:rPr>
        <w:t xml:space="preserve">Решение </w:t>
      </w: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32"/>
          <w:szCs w:val="32"/>
          <w:lang w:eastAsia="ru-RU"/>
        </w:rPr>
      </w:pPr>
      <w:r w:rsidRPr="00916098">
        <w:rPr>
          <w:rFonts w:ascii="Times New Roman" w:eastAsia="Consolas" w:hAnsi="Times New Roman" w:cs="Calibri"/>
          <w:i/>
          <w:iCs/>
          <w:sz w:val="32"/>
          <w:szCs w:val="32"/>
          <w:lang w:eastAsia="ru-RU"/>
        </w:rPr>
        <w:t xml:space="preserve">(уведомление) </w:t>
      </w: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lang w:eastAsia="ru-RU"/>
        </w:rPr>
      </w:pP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bCs/>
          <w:sz w:val="24"/>
          <w:szCs w:val="24"/>
          <w:lang w:eastAsia="ru-RU"/>
        </w:rPr>
      </w:pPr>
      <w:r w:rsidRPr="00916098">
        <w:rPr>
          <w:rFonts w:ascii="Times New Roman" w:eastAsia="Consolas" w:hAnsi="Times New Roman" w:cs="Calibri"/>
          <w:bCs/>
          <w:sz w:val="24"/>
          <w:szCs w:val="24"/>
          <w:lang w:eastAsia="ru-RU"/>
        </w:rPr>
        <w:t xml:space="preserve">об отказе в приёме документов, </w:t>
      </w:r>
    </w:p>
    <w:p w:rsidR="007468CB" w:rsidRPr="00916098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Yu Mincho" w:hAnsi="Times New Roman" w:cs="Calibri"/>
          <w:sz w:val="24"/>
          <w:szCs w:val="24"/>
          <w:lang w:eastAsia="ru-RU"/>
        </w:rPr>
      </w:pPr>
      <w:proofErr w:type="gramStart"/>
      <w:r w:rsidRPr="00916098">
        <w:rPr>
          <w:rFonts w:ascii="Times New Roman" w:eastAsia="Consolas" w:hAnsi="Times New Roman" w:cs="Calibri"/>
          <w:bCs/>
          <w:sz w:val="24"/>
          <w:szCs w:val="24"/>
          <w:lang w:eastAsia="ru-RU"/>
        </w:rPr>
        <w:t>необходимых</w:t>
      </w:r>
      <w:proofErr w:type="gramEnd"/>
      <w:r w:rsidRPr="00916098">
        <w:rPr>
          <w:rFonts w:ascii="Times New Roman" w:eastAsia="Consolas" w:hAnsi="Times New Roman" w:cs="Calibri"/>
          <w:bCs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7468CB" w:rsidRDefault="007468CB" w:rsidP="007468CB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(фамилия, имя, отчество получателя услуги)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>
        <w:rPr>
          <w:rFonts w:ascii="Times New Roman" w:eastAsia="Consolas" w:hAnsi="Times New Roman" w:cs="Calibri"/>
          <w:sz w:val="24"/>
          <w:szCs w:val="24"/>
          <w:lang w:eastAsia="ru-RU"/>
        </w:rPr>
        <w:t xml:space="preserve">по ранее поданному Вами заявлению № 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(номер заявления/обращения)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  <w:r>
        <w:rPr>
          <w:rFonts w:ascii="Times New Roman" w:eastAsia="Consolas" w:hAnsi="Times New Roman" w:cs="Calibri"/>
          <w:sz w:val="24"/>
          <w:szCs w:val="24"/>
          <w:lang w:eastAsia="ru-RU"/>
        </w:rPr>
        <w:t>в целях получения муниципальной услуги:</w:t>
      </w:r>
    </w:p>
    <w:p w:rsidR="007468CB" w:rsidRDefault="007468CB" w:rsidP="007468CB">
      <w:pPr>
        <w:widowControl w:val="0"/>
        <w:suppressAutoHyphens/>
        <w:spacing w:after="0" w:line="240" w:lineRule="auto"/>
        <w:rPr>
          <w:rFonts w:ascii="Times New Roman" w:eastAsia="Consolas" w:hAnsi="Times New Roman" w:cs="Calibri"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муниципальной услуги)</w:t>
      </w: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proofErr w:type="gramStart"/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(наименование цели обращения</w:t>
      </w:r>
      <w:proofErr w:type="gramEnd"/>
    </w:p>
    <w:p w:rsidR="007468CB" w:rsidRDefault="007468CB" w:rsidP="007468CB">
      <w:pPr>
        <w:tabs>
          <w:tab w:val="left" w:pos="149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7468CB" w:rsidRDefault="007468CB" w:rsidP="007468CB">
      <w:pPr>
        <w:tabs>
          <w:tab w:val="left" w:pos="149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</w:rPr>
        <w:t>отказано по следующему основанию:</w:t>
      </w:r>
    </w:p>
    <w:p w:rsidR="007468CB" w:rsidRDefault="007468CB" w:rsidP="007468CB">
      <w:pPr>
        <w:tabs>
          <w:tab w:val="left" w:pos="149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(основание для отказа)</w:t>
      </w:r>
    </w:p>
    <w:p w:rsidR="007468CB" w:rsidRPr="00916098" w:rsidRDefault="007468CB" w:rsidP="007468CB">
      <w:pPr>
        <w:tabs>
          <w:tab w:val="left" w:pos="149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16098">
        <w:rPr>
          <w:rFonts w:ascii="Times New Roman" w:eastAsia="Calibri" w:hAnsi="Times New Roman" w:cs="Times New Roman"/>
          <w:bCs/>
          <w:kern w:val="0"/>
          <w:sz w:val="24"/>
          <w:szCs w:val="24"/>
        </w:rPr>
        <w:t>Разъяснение причины:</w:t>
      </w: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tabs>
          <w:tab w:val="left" w:pos="149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</w:rPr>
        <w:t>Дополнительно информируем: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</w:rPr>
        <w:t xml:space="preserve">  </w:t>
      </w: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7468CB" w:rsidRDefault="007468CB" w:rsidP="007468CB">
      <w:pPr>
        <w:widowControl w:val="0"/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Yu Mincho" w:hAnsi="Times New Roman" w:cs="Calibri"/>
          <w:i/>
          <w:iCs/>
          <w:sz w:val="24"/>
          <w:szCs w:val="24"/>
          <w:lang w:eastAsia="ru-RU"/>
        </w:rPr>
      </w:pPr>
    </w:p>
    <w:p w:rsidR="007468CB" w:rsidRDefault="007468CB" w:rsidP="007468CB">
      <w:pPr>
        <w:widowControl w:val="0"/>
        <w:suppressAutoHyphens/>
        <w:spacing w:after="0" w:line="240" w:lineRule="auto"/>
        <w:jc w:val="center"/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</w:pPr>
      <w:r>
        <w:rPr>
          <w:rFonts w:ascii="Times New Roman" w:eastAsia="Consolas" w:hAnsi="Times New Roman" w:cs="Calibri"/>
          <w:i/>
          <w:iCs/>
          <w:sz w:val="18"/>
          <w:szCs w:val="18"/>
          <w:lang w:eastAsia="ru-RU"/>
        </w:rPr>
        <w:t>(дополнительные сведения, при необходимости)</w:t>
      </w: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tbl>
      <w:tblPr>
        <w:tblStyle w:val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83"/>
        <w:gridCol w:w="2268"/>
        <w:gridCol w:w="236"/>
        <w:gridCol w:w="2882"/>
      </w:tblGrid>
      <w:tr w:rsidR="007468CB" w:rsidTr="007468CB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hideMark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68CB" w:rsidTr="007468CB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(должностное лицо уполномоченного органа)</w:t>
            </w: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(фамилия и инициалы)</w:t>
            </w:r>
          </w:p>
        </w:tc>
      </w:tr>
      <w:tr w:rsidR="007468CB" w:rsidTr="007468CB">
        <w:tc>
          <w:tcPr>
            <w:tcW w:w="3686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468CB" w:rsidTr="007468CB">
        <w:tc>
          <w:tcPr>
            <w:tcW w:w="3686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3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</w:tcPr>
          <w:p w:rsidR="007468CB" w:rsidRDefault="00746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468CB" w:rsidRDefault="00746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18"/>
                <w:szCs w:val="18"/>
              </w:rPr>
              <w:t>(дата)</w:t>
            </w:r>
          </w:p>
        </w:tc>
      </w:tr>
    </w:tbl>
    <w:p w:rsidR="007468CB" w:rsidRDefault="007468CB" w:rsidP="007468CB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7468CB" w:rsidRDefault="007468CB" w:rsidP="007468CB">
      <w:pPr>
        <w:pStyle w:val="ConsPlusNormal"/>
        <w:rPr>
          <w:rStyle w:val="30"/>
        </w:rPr>
      </w:pPr>
      <w:r>
        <w:rPr>
          <w:rStyle w:val="30"/>
        </w:rPr>
        <w:t>КОНЕЦ ФОРМЫ</w:t>
      </w:r>
    </w:p>
    <w:p w:rsidR="00D05E79" w:rsidRDefault="00D05E79"/>
    <w:sectPr w:rsidR="00D05E79" w:rsidSect="00D0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-BoldM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1C0"/>
    <w:multiLevelType w:val="hybridMultilevel"/>
    <w:tmpl w:val="2A8C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95025"/>
    <w:multiLevelType w:val="multilevel"/>
    <w:tmpl w:val="5144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suff w:val="space"/>
      <w:lvlText w:val="%3)"/>
      <w:lvlJc w:val="left"/>
      <w:pPr>
        <w:ind w:left="0" w:firstLine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0AF2055"/>
    <w:multiLevelType w:val="hybridMultilevel"/>
    <w:tmpl w:val="3FC49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7468CB"/>
    <w:rsid w:val="00022847"/>
    <w:rsid w:val="007468CB"/>
    <w:rsid w:val="008C38FA"/>
    <w:rsid w:val="00916098"/>
    <w:rsid w:val="00990B71"/>
    <w:rsid w:val="00CD4E2D"/>
    <w:rsid w:val="00D0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CB"/>
    <w:pPr>
      <w:spacing w:after="160" w:line="256" w:lineRule="auto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7468CB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sz w:val="28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8CB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theme="majorBidi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8CB"/>
    <w:pPr>
      <w:keepNext/>
      <w:keepLines/>
      <w:spacing w:after="0" w:line="240" w:lineRule="auto"/>
      <w:ind w:firstLine="709"/>
      <w:jc w:val="both"/>
      <w:outlineLvl w:val="2"/>
    </w:pPr>
    <w:rPr>
      <w:rFonts w:ascii="Times New Roman" w:eastAsiaTheme="majorEastAsia" w:hAnsi="Times New Roman" w:cstheme="majorBidi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8CB"/>
    <w:pPr>
      <w:keepNext/>
      <w:keepLines/>
      <w:spacing w:after="0" w:line="240" w:lineRule="auto"/>
      <w:outlineLvl w:val="3"/>
    </w:pPr>
    <w:rPr>
      <w:rFonts w:ascii="Times New Roman" w:eastAsiaTheme="majorEastAsia" w:hAnsi="Times New Roman" w:cstheme="majorBidi"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8C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8CB"/>
    <w:rPr>
      <w:rFonts w:ascii="Times New Roman" w:eastAsiaTheme="majorEastAsia" w:hAnsi="Times New Roman" w:cstheme="majorBidi"/>
      <w:kern w:val="2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8CB"/>
    <w:rPr>
      <w:rFonts w:ascii="Times New Roman" w:eastAsiaTheme="majorEastAsia" w:hAnsi="Times New Roman" w:cstheme="majorBidi"/>
      <w:kern w:val="2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8CB"/>
    <w:rPr>
      <w:rFonts w:ascii="Times New Roman" w:eastAsiaTheme="majorEastAsia" w:hAnsi="Times New Roman" w:cstheme="majorBidi"/>
      <w:kern w:val="2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8CB"/>
    <w:rPr>
      <w:rFonts w:ascii="Times New Roman" w:eastAsiaTheme="majorEastAsia" w:hAnsi="Times New Roman" w:cstheme="majorBidi"/>
      <w:iCs/>
      <w:kern w:val="2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468CB"/>
    <w:rPr>
      <w:rFonts w:eastAsiaTheme="majorEastAsia" w:cstheme="majorBidi"/>
      <w:color w:val="365F91" w:themeColor="accent1" w:themeShade="BF"/>
      <w:kern w:val="2"/>
    </w:rPr>
  </w:style>
  <w:style w:type="character" w:customStyle="1" w:styleId="60">
    <w:name w:val="Заголовок 6 Знак"/>
    <w:basedOn w:val="a0"/>
    <w:link w:val="6"/>
    <w:uiPriority w:val="9"/>
    <w:semiHidden/>
    <w:rsid w:val="007468CB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70">
    <w:name w:val="Заголовок 7 Знак"/>
    <w:basedOn w:val="a0"/>
    <w:link w:val="7"/>
    <w:uiPriority w:val="9"/>
    <w:semiHidden/>
    <w:rsid w:val="007468CB"/>
    <w:rPr>
      <w:rFonts w:eastAsiaTheme="majorEastAsia" w:cstheme="majorBidi"/>
      <w:color w:val="595959" w:themeColor="text1" w:themeTint="A6"/>
      <w:kern w:val="2"/>
    </w:rPr>
  </w:style>
  <w:style w:type="character" w:customStyle="1" w:styleId="80">
    <w:name w:val="Заголовок 8 Знак"/>
    <w:basedOn w:val="a0"/>
    <w:link w:val="8"/>
    <w:uiPriority w:val="9"/>
    <w:semiHidden/>
    <w:rsid w:val="007468CB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90">
    <w:name w:val="Заголовок 9 Знак"/>
    <w:basedOn w:val="a0"/>
    <w:link w:val="9"/>
    <w:uiPriority w:val="9"/>
    <w:semiHidden/>
    <w:rsid w:val="007468CB"/>
    <w:rPr>
      <w:rFonts w:eastAsiaTheme="majorEastAsia" w:cstheme="majorBidi"/>
      <w:color w:val="272727" w:themeColor="text1" w:themeTint="D8"/>
      <w:kern w:val="2"/>
    </w:rPr>
  </w:style>
  <w:style w:type="character" w:styleId="a3">
    <w:name w:val="Hyperlink"/>
    <w:basedOn w:val="a0"/>
    <w:uiPriority w:val="99"/>
    <w:semiHidden/>
    <w:unhideWhenUsed/>
    <w:rsid w:val="007468C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68C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468CB"/>
    <w:rPr>
      <w:rFonts w:ascii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7468CB"/>
    <w:pPr>
      <w:tabs>
        <w:tab w:val="right" w:leader="dot" w:pos="9060"/>
      </w:tabs>
      <w:spacing w:after="0"/>
      <w:jc w:val="both"/>
    </w:pPr>
    <w:rPr>
      <w:rFonts w:cs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7468CB"/>
    <w:pPr>
      <w:tabs>
        <w:tab w:val="right" w:leader="dot" w:pos="9060"/>
      </w:tabs>
      <w:spacing w:after="0"/>
      <w:jc w:val="both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7468CB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7468CB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semiHidden/>
    <w:unhideWhenUsed/>
    <w:rsid w:val="007468CB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semiHidden/>
    <w:unhideWhenUsed/>
    <w:rsid w:val="007468CB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semiHidden/>
    <w:unhideWhenUsed/>
    <w:rsid w:val="007468CB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semiHidden/>
    <w:unhideWhenUsed/>
    <w:rsid w:val="007468CB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semiHidden/>
    <w:unhideWhenUsed/>
    <w:rsid w:val="007468CB"/>
    <w:pPr>
      <w:spacing w:after="0"/>
      <w:ind w:left="1760"/>
    </w:pPr>
    <w:rPr>
      <w:rFonts w:cstheme="minorHAns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7468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468CB"/>
    <w:rPr>
      <w:kern w:val="2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74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68CB"/>
    <w:rPr>
      <w:kern w:val="2"/>
    </w:rPr>
  </w:style>
  <w:style w:type="paragraph" w:styleId="aa">
    <w:name w:val="footer"/>
    <w:basedOn w:val="a"/>
    <w:link w:val="ab"/>
    <w:uiPriority w:val="99"/>
    <w:semiHidden/>
    <w:unhideWhenUsed/>
    <w:rsid w:val="0074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68CB"/>
    <w:rPr>
      <w:kern w:val="2"/>
    </w:rPr>
  </w:style>
  <w:style w:type="paragraph" w:styleId="ac">
    <w:name w:val="Title"/>
    <w:basedOn w:val="a"/>
    <w:next w:val="a"/>
    <w:link w:val="ad"/>
    <w:uiPriority w:val="10"/>
    <w:qFormat/>
    <w:rsid w:val="00746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746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Body Text"/>
    <w:basedOn w:val="a"/>
    <w:link w:val="af"/>
    <w:uiPriority w:val="99"/>
    <w:semiHidden/>
    <w:unhideWhenUsed/>
    <w:rsid w:val="007468CB"/>
    <w:pPr>
      <w:suppressAutoHyphens/>
      <w:spacing w:after="140" w:line="288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uiPriority w:val="99"/>
    <w:semiHidden/>
    <w:rsid w:val="007468C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Subtitle"/>
    <w:basedOn w:val="a"/>
    <w:next w:val="a"/>
    <w:link w:val="af1"/>
    <w:uiPriority w:val="11"/>
    <w:qFormat/>
    <w:rsid w:val="00746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7468CB"/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paragraph" w:styleId="af2">
    <w:name w:val="annotation subject"/>
    <w:basedOn w:val="a6"/>
    <w:next w:val="a6"/>
    <w:link w:val="af3"/>
    <w:uiPriority w:val="99"/>
    <w:semiHidden/>
    <w:unhideWhenUsed/>
    <w:rsid w:val="007468CB"/>
    <w:rPr>
      <w:b/>
      <w:bCs/>
    </w:rPr>
  </w:style>
  <w:style w:type="character" w:customStyle="1" w:styleId="af3">
    <w:name w:val="Тема примечания Знак"/>
    <w:basedOn w:val="a7"/>
    <w:link w:val="af2"/>
    <w:uiPriority w:val="99"/>
    <w:semiHidden/>
    <w:rsid w:val="007468CB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74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68CB"/>
    <w:rPr>
      <w:rFonts w:ascii="Segoe UI" w:hAnsi="Segoe UI" w:cs="Segoe UI"/>
      <w:kern w:val="2"/>
      <w:sz w:val="18"/>
      <w:szCs w:val="18"/>
    </w:rPr>
  </w:style>
  <w:style w:type="paragraph" w:styleId="af6">
    <w:name w:val="Revision"/>
    <w:uiPriority w:val="99"/>
    <w:semiHidden/>
    <w:rsid w:val="007468CB"/>
    <w:pPr>
      <w:spacing w:after="0" w:line="240" w:lineRule="auto"/>
    </w:pPr>
    <w:rPr>
      <w:kern w:val="2"/>
    </w:rPr>
  </w:style>
  <w:style w:type="paragraph" w:styleId="af7">
    <w:name w:val="List Paragraph"/>
    <w:basedOn w:val="a"/>
    <w:uiPriority w:val="34"/>
    <w:qFormat/>
    <w:rsid w:val="007468CB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746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7468CB"/>
    <w:rPr>
      <w:i/>
      <w:iCs/>
      <w:color w:val="404040" w:themeColor="text1" w:themeTint="BF"/>
      <w:kern w:val="2"/>
    </w:rPr>
  </w:style>
  <w:style w:type="paragraph" w:styleId="af8">
    <w:name w:val="Intense Quote"/>
    <w:basedOn w:val="a"/>
    <w:next w:val="a"/>
    <w:link w:val="af9"/>
    <w:uiPriority w:val="30"/>
    <w:qFormat/>
    <w:rsid w:val="007468C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sid w:val="007468CB"/>
    <w:rPr>
      <w:i/>
      <w:iCs/>
      <w:color w:val="365F91" w:themeColor="accent1" w:themeShade="BF"/>
      <w:kern w:val="2"/>
    </w:rPr>
  </w:style>
  <w:style w:type="paragraph" w:styleId="afa">
    <w:name w:val="TOC Heading"/>
    <w:basedOn w:val="1"/>
    <w:next w:val="a"/>
    <w:uiPriority w:val="39"/>
    <w:semiHidden/>
    <w:unhideWhenUsed/>
    <w:qFormat/>
    <w:rsid w:val="007468CB"/>
    <w:pPr>
      <w:spacing w:before="240"/>
      <w:outlineLvl w:val="9"/>
    </w:pPr>
    <w:rPr>
      <w:kern w:val="0"/>
      <w:sz w:val="32"/>
      <w:szCs w:val="32"/>
      <w:lang w:eastAsia="ru-RU"/>
    </w:rPr>
  </w:style>
  <w:style w:type="paragraph" w:customStyle="1" w:styleId="ConsPlusNormal">
    <w:name w:val="ConsPlusNormal"/>
    <w:qFormat/>
    <w:rsid w:val="007468CB"/>
    <w:pPr>
      <w:widowControl w:val="0"/>
      <w:spacing w:after="0" w:line="240" w:lineRule="auto"/>
    </w:pPr>
    <w:rPr>
      <w:rFonts w:ascii="Calibri" w:eastAsiaTheme="minorEastAsia" w:hAnsi="Calibri" w:cs="Calibri"/>
      <w:kern w:val="2"/>
      <w:lang w:eastAsia="ru-RU"/>
    </w:rPr>
  </w:style>
  <w:style w:type="paragraph" w:customStyle="1" w:styleId="ConsPlusTitle">
    <w:name w:val="ConsPlusTitle"/>
    <w:uiPriority w:val="99"/>
    <w:semiHidden/>
    <w:rsid w:val="007468CB"/>
    <w:pPr>
      <w:widowControl w:val="0"/>
      <w:spacing w:after="0" w:line="240" w:lineRule="auto"/>
    </w:pPr>
    <w:rPr>
      <w:rFonts w:ascii="Calibri" w:eastAsiaTheme="minorEastAsia" w:hAnsi="Calibri" w:cs="Calibri"/>
      <w:b/>
      <w:kern w:val="2"/>
      <w:lang w:eastAsia="ru-RU"/>
    </w:rPr>
  </w:style>
  <w:style w:type="paragraph" w:customStyle="1" w:styleId="12">
    <w:name w:val="Обычный (веб)1"/>
    <w:basedOn w:val="a"/>
    <w:uiPriority w:val="99"/>
    <w:semiHidden/>
    <w:rsid w:val="007468CB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7468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lang w:eastAsia="ru-RU"/>
    </w:rPr>
  </w:style>
  <w:style w:type="character" w:customStyle="1" w:styleId="afb">
    <w:name w:val="обычный приложения Знак"/>
    <w:basedOn w:val="a0"/>
    <w:link w:val="afc"/>
    <w:semiHidden/>
    <w:locked/>
    <w:rsid w:val="007468CB"/>
    <w:rPr>
      <w:rFonts w:ascii="Times New Roman" w:eastAsia="Calibri" w:hAnsi="Times New Roman" w:cs="Times New Roman"/>
      <w:b/>
      <w:sz w:val="24"/>
    </w:rPr>
  </w:style>
  <w:style w:type="paragraph" w:customStyle="1" w:styleId="afc">
    <w:name w:val="обычный приложения"/>
    <w:basedOn w:val="a"/>
    <w:link w:val="afb"/>
    <w:semiHidden/>
    <w:qFormat/>
    <w:rsid w:val="007468CB"/>
    <w:pPr>
      <w:spacing w:after="200" w:line="276" w:lineRule="auto"/>
      <w:jc w:val="center"/>
    </w:pPr>
    <w:rPr>
      <w:rFonts w:ascii="Times New Roman" w:eastAsia="Calibri" w:hAnsi="Times New Roman" w:cs="Times New Roman"/>
      <w:b/>
      <w:kern w:val="0"/>
      <w:sz w:val="24"/>
    </w:rPr>
  </w:style>
  <w:style w:type="character" w:customStyle="1" w:styleId="24">
    <w:name w:val="АР Прил 2 Знак"/>
    <w:basedOn w:val="afb"/>
    <w:link w:val="25"/>
    <w:semiHidden/>
    <w:locked/>
    <w:rsid w:val="007468CB"/>
  </w:style>
  <w:style w:type="paragraph" w:customStyle="1" w:styleId="25">
    <w:name w:val="АР Прил 2"/>
    <w:basedOn w:val="afc"/>
    <w:link w:val="24"/>
    <w:semiHidden/>
    <w:qFormat/>
    <w:rsid w:val="007468CB"/>
  </w:style>
  <w:style w:type="character" w:styleId="afd">
    <w:name w:val="annotation reference"/>
    <w:basedOn w:val="a0"/>
    <w:uiPriority w:val="99"/>
    <w:semiHidden/>
    <w:unhideWhenUsed/>
    <w:rsid w:val="007468CB"/>
    <w:rPr>
      <w:sz w:val="16"/>
      <w:szCs w:val="16"/>
    </w:rPr>
  </w:style>
  <w:style w:type="character" w:styleId="afe">
    <w:name w:val="Intense Emphasis"/>
    <w:basedOn w:val="a0"/>
    <w:uiPriority w:val="21"/>
    <w:qFormat/>
    <w:rsid w:val="007468CB"/>
    <w:rPr>
      <w:i/>
      <w:iCs/>
      <w:color w:val="365F91" w:themeColor="accent1" w:themeShade="BF"/>
    </w:rPr>
  </w:style>
  <w:style w:type="character" w:styleId="aff">
    <w:name w:val="Intense Reference"/>
    <w:basedOn w:val="a0"/>
    <w:uiPriority w:val="32"/>
    <w:qFormat/>
    <w:rsid w:val="007468CB"/>
    <w:rPr>
      <w:b/>
      <w:bCs/>
      <w:smallCaps/>
      <w:color w:val="365F91" w:themeColor="accent1" w:themeShade="BF"/>
      <w:spacing w:val="5"/>
    </w:rPr>
  </w:style>
  <w:style w:type="character" w:customStyle="1" w:styleId="fontstyle01">
    <w:name w:val="fontstyle01"/>
    <w:basedOn w:val="a0"/>
    <w:rsid w:val="007468CB"/>
    <w:rPr>
      <w:rFonts w:ascii="Arial-BoldMT" w:hAnsi="Arial-BoldMT" w:hint="default"/>
      <w:b/>
      <w:bCs/>
      <w:i w:val="0"/>
      <w:iCs w:val="0"/>
      <w:color w:val="000000"/>
      <w:sz w:val="30"/>
      <w:szCs w:val="30"/>
    </w:rPr>
  </w:style>
  <w:style w:type="character" w:customStyle="1" w:styleId="13">
    <w:name w:val="Неразрешенное упоминание1"/>
    <w:basedOn w:val="a0"/>
    <w:uiPriority w:val="99"/>
    <w:semiHidden/>
    <w:rsid w:val="007468CB"/>
    <w:rPr>
      <w:color w:val="605E5C"/>
      <w:shd w:val="clear" w:color="auto" w:fill="E1DFDD"/>
    </w:rPr>
  </w:style>
  <w:style w:type="table" w:styleId="aff0">
    <w:name w:val="Table Grid"/>
    <w:basedOn w:val="a1"/>
    <w:uiPriority w:val="59"/>
    <w:rsid w:val="007468C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7468C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7468C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7468CB"/>
    <w:pPr>
      <w:suppressAutoHyphens/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7468C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rsid w:val="007468C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7468CB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uiPriority w:val="59"/>
    <w:rsid w:val="007468CB"/>
    <w:pPr>
      <w:suppressAutoHyphens/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uiPriority w:val="59"/>
    <w:rsid w:val="007468CB"/>
    <w:pPr>
      <w:suppressAutoHyphens/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uiPriority w:val="59"/>
    <w:rsid w:val="007468CB"/>
    <w:pPr>
      <w:suppressAutoHyphens/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rsid w:val="007468CB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45</Pages>
  <Words>12588</Words>
  <Characters>71756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2026-02-24T14:13:00Z</cp:lastPrinted>
  <dcterms:created xsi:type="dcterms:W3CDTF">2026-02-24T12:59:00Z</dcterms:created>
  <dcterms:modified xsi:type="dcterms:W3CDTF">2026-02-26T05:22:00Z</dcterms:modified>
</cp:coreProperties>
</file>