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FB" w:rsidRPr="007D1752" w:rsidRDefault="005B64FB" w:rsidP="005B64FB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          </w:t>
      </w:r>
      <w:r w:rsidRPr="007D1752">
        <w:rPr>
          <w:rFonts w:ascii="Calibri" w:hAnsi="Calibri" w:cs="Calibri"/>
          <w:sz w:val="28"/>
          <w:szCs w:val="28"/>
        </w:rPr>
        <w:t>Сход граждан сельского поселения</w:t>
      </w:r>
    </w:p>
    <w:p w:rsidR="005B64FB" w:rsidRPr="007D1752" w:rsidRDefault="005B64FB" w:rsidP="005B64FB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«Деревня Нестеры» Спас-Деменского района    </w:t>
      </w:r>
    </w:p>
    <w:p w:rsidR="005B64FB" w:rsidRPr="007D1752" w:rsidRDefault="005B64FB" w:rsidP="005B64FB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</w:t>
      </w:r>
      <w:r w:rsidRPr="007D1752">
        <w:rPr>
          <w:rFonts w:ascii="Calibri" w:hAnsi="Calibri" w:cs="Calibri"/>
          <w:sz w:val="28"/>
          <w:szCs w:val="28"/>
        </w:rPr>
        <w:t>Калужской области</w:t>
      </w:r>
    </w:p>
    <w:p w:rsidR="005B64FB" w:rsidRPr="007D1752" w:rsidRDefault="005B64FB" w:rsidP="005B64FB">
      <w:pPr>
        <w:ind w:right="645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  </w:t>
      </w:r>
    </w:p>
    <w:p w:rsidR="005B64FB" w:rsidRPr="007D1752" w:rsidRDefault="005B64FB" w:rsidP="005B64FB">
      <w:pPr>
        <w:ind w:right="645"/>
        <w:rPr>
          <w:rFonts w:ascii="Calibri" w:hAnsi="Calibri" w:cs="Calibri"/>
          <w:b/>
          <w:bCs/>
          <w:sz w:val="28"/>
          <w:szCs w:val="28"/>
        </w:rPr>
      </w:pPr>
      <w:r w:rsidRPr="007D1752">
        <w:rPr>
          <w:rFonts w:ascii="Calibri" w:hAnsi="Calibri" w:cs="Calibri"/>
          <w:sz w:val="28"/>
          <w:szCs w:val="28"/>
        </w:rPr>
        <w:t xml:space="preserve">               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</w:t>
      </w:r>
      <w:r w:rsidRPr="007D1752">
        <w:rPr>
          <w:rFonts w:ascii="Calibri" w:hAnsi="Calibri" w:cs="Calibri"/>
          <w:sz w:val="28"/>
          <w:szCs w:val="28"/>
        </w:rPr>
        <w:t xml:space="preserve">  </w:t>
      </w:r>
      <w:proofErr w:type="gramStart"/>
      <w:r w:rsidRPr="007D1752">
        <w:rPr>
          <w:rFonts w:ascii="Calibri" w:hAnsi="Calibri" w:cs="Calibri"/>
          <w:b/>
          <w:bCs/>
          <w:sz w:val="28"/>
          <w:szCs w:val="28"/>
        </w:rPr>
        <w:t>Р</w:t>
      </w:r>
      <w:proofErr w:type="gramEnd"/>
      <w:r w:rsidRPr="007D1752">
        <w:rPr>
          <w:rFonts w:ascii="Calibri" w:hAnsi="Calibri" w:cs="Calibri"/>
          <w:b/>
          <w:bCs/>
          <w:sz w:val="28"/>
          <w:szCs w:val="28"/>
        </w:rPr>
        <w:t xml:space="preserve"> Е Ш Е Н И Е</w:t>
      </w:r>
    </w:p>
    <w:p w:rsidR="005B64FB" w:rsidRPr="007D1752" w:rsidRDefault="005B64FB" w:rsidP="005B64FB">
      <w:pPr>
        <w:ind w:right="645"/>
        <w:rPr>
          <w:rFonts w:ascii="Calibri" w:hAnsi="Calibri" w:cs="Calibri"/>
          <w:sz w:val="28"/>
          <w:szCs w:val="28"/>
        </w:rPr>
      </w:pPr>
      <w:r w:rsidRPr="007D1752">
        <w:rPr>
          <w:rFonts w:ascii="Calibri" w:hAnsi="Calibri" w:cs="Calibri"/>
          <w:b/>
          <w:sz w:val="28"/>
          <w:szCs w:val="28"/>
        </w:rPr>
        <w:t xml:space="preserve">от  </w:t>
      </w:r>
      <w:r w:rsidR="00F30457">
        <w:rPr>
          <w:rFonts w:ascii="Calibri" w:hAnsi="Calibri" w:cs="Calibri"/>
          <w:b/>
          <w:spacing w:val="-13"/>
          <w:sz w:val="28"/>
          <w:szCs w:val="28"/>
        </w:rPr>
        <w:t>02</w:t>
      </w:r>
      <w:r>
        <w:rPr>
          <w:rFonts w:ascii="Calibri" w:hAnsi="Calibri" w:cs="Calibri"/>
          <w:b/>
          <w:spacing w:val="-13"/>
          <w:sz w:val="28"/>
          <w:szCs w:val="28"/>
        </w:rPr>
        <w:t>.1</w:t>
      </w:r>
      <w:r w:rsidR="00F30457">
        <w:rPr>
          <w:rFonts w:ascii="Calibri" w:hAnsi="Calibri" w:cs="Calibri"/>
          <w:b/>
          <w:spacing w:val="-13"/>
          <w:sz w:val="28"/>
          <w:szCs w:val="28"/>
        </w:rPr>
        <w:t>1</w:t>
      </w:r>
      <w:r w:rsidRPr="007D1752">
        <w:rPr>
          <w:rFonts w:ascii="Calibri" w:hAnsi="Calibri" w:cs="Calibri"/>
          <w:b/>
          <w:spacing w:val="-13"/>
          <w:sz w:val="28"/>
          <w:szCs w:val="28"/>
        </w:rPr>
        <w:t xml:space="preserve">.2023 </w:t>
      </w:r>
      <w:r w:rsidRPr="007D1752">
        <w:rPr>
          <w:rFonts w:ascii="Calibri" w:hAnsi="Calibri" w:cs="Calibri"/>
          <w:b/>
          <w:sz w:val="28"/>
          <w:szCs w:val="28"/>
        </w:rPr>
        <w:t xml:space="preserve">г.                                                                                           </w:t>
      </w:r>
      <w:r>
        <w:rPr>
          <w:rFonts w:ascii="Calibri" w:hAnsi="Calibri" w:cs="Calibri"/>
          <w:b/>
          <w:sz w:val="28"/>
          <w:szCs w:val="28"/>
        </w:rPr>
        <w:t xml:space="preserve">              </w:t>
      </w:r>
      <w:r w:rsidRPr="007D1752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№ 172</w:t>
      </w:r>
    </w:p>
    <w:p w:rsidR="005B64FB" w:rsidRDefault="005B64FB" w:rsidP="005B64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4FB" w:rsidRPr="00722EFB" w:rsidRDefault="005B64FB" w:rsidP="005B64FB">
      <w:pPr>
        <w:jc w:val="both"/>
        <w:rPr>
          <w:rFonts w:cstheme="minorHAnsi"/>
          <w:b/>
          <w:sz w:val="28"/>
          <w:szCs w:val="28"/>
        </w:rPr>
      </w:pPr>
      <w:r w:rsidRPr="00722EFB">
        <w:rPr>
          <w:rFonts w:cstheme="minorHAnsi"/>
          <w:b/>
          <w:sz w:val="28"/>
          <w:szCs w:val="28"/>
        </w:rPr>
        <w:t>Об отмене муниципального нормативного правового акта от 31.03.2021 №40 «Об утверждении Положения о порядке принятия приватизированных жилых помещений в собственность СП «Деревня Нестеры».</w:t>
      </w:r>
    </w:p>
    <w:p w:rsidR="005B64FB" w:rsidRPr="00722EFB" w:rsidRDefault="005B64FB" w:rsidP="005B64FB">
      <w:pPr>
        <w:jc w:val="both"/>
        <w:rPr>
          <w:rFonts w:cstheme="minorHAnsi"/>
          <w:b/>
          <w:sz w:val="28"/>
          <w:szCs w:val="28"/>
        </w:rPr>
      </w:pP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  <w:r w:rsidRPr="00722EFB">
        <w:rPr>
          <w:rFonts w:cstheme="minorHAnsi"/>
          <w:sz w:val="28"/>
          <w:szCs w:val="28"/>
        </w:rPr>
        <w:tab/>
        <w:t>В связи с выявлением в муниципальном нормативном правовом акте несоответствия федеральному законодательству,</w:t>
      </w:r>
      <w:r>
        <w:rPr>
          <w:rFonts w:cstheme="minorHAnsi"/>
          <w:sz w:val="28"/>
          <w:szCs w:val="28"/>
        </w:rPr>
        <w:t xml:space="preserve"> </w:t>
      </w:r>
      <w:r w:rsidRPr="00722EFB">
        <w:rPr>
          <w:rFonts w:cstheme="minorHAnsi"/>
          <w:sz w:val="28"/>
          <w:szCs w:val="28"/>
        </w:rPr>
        <w:t>Сход граждан</w:t>
      </w: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</w:t>
      </w:r>
      <w:r w:rsidRPr="00722EFB">
        <w:rPr>
          <w:rFonts w:cstheme="minorHAnsi"/>
          <w:sz w:val="28"/>
          <w:szCs w:val="28"/>
        </w:rPr>
        <w:t xml:space="preserve"> </w:t>
      </w:r>
      <w:proofErr w:type="gramStart"/>
      <w:r w:rsidRPr="00722EFB">
        <w:rPr>
          <w:rFonts w:cstheme="minorHAnsi"/>
          <w:sz w:val="28"/>
          <w:szCs w:val="28"/>
        </w:rPr>
        <w:t>Р</w:t>
      </w:r>
      <w:proofErr w:type="gramEnd"/>
      <w:r w:rsidRPr="00722EFB">
        <w:rPr>
          <w:rFonts w:cstheme="minorHAnsi"/>
          <w:sz w:val="28"/>
          <w:szCs w:val="28"/>
        </w:rPr>
        <w:t xml:space="preserve"> Е Ш И Л :</w:t>
      </w: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  <w:r w:rsidRPr="00722EFB">
        <w:rPr>
          <w:rFonts w:cstheme="minorHAnsi"/>
          <w:sz w:val="28"/>
          <w:szCs w:val="28"/>
        </w:rPr>
        <w:t>1. Отменить Решение Схода граждан сельского поселения «Деревня Нестеры» от 31.03.2021 №40 «Об утверждении Положения о порядке принятия приватизированных жилых помещений в собственность СП «Деревня Нестеры».</w:t>
      </w: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  <w:r w:rsidRPr="00722EFB">
        <w:rPr>
          <w:rFonts w:cstheme="minorHAnsi"/>
          <w:sz w:val="28"/>
          <w:szCs w:val="28"/>
        </w:rPr>
        <w:t>2. Настоящее Решение вступает в силу со дня его официального опубликования (обнародования).</w:t>
      </w: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  <w:r w:rsidRPr="00722EFB">
        <w:rPr>
          <w:rFonts w:cstheme="minorHAnsi"/>
          <w:sz w:val="28"/>
          <w:szCs w:val="28"/>
        </w:rPr>
        <w:t xml:space="preserve"> </w:t>
      </w: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</w:p>
    <w:p w:rsidR="005B64FB" w:rsidRDefault="005B64FB" w:rsidP="005B64F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6156D">
        <w:rPr>
          <w:rFonts w:cstheme="minorHAnsi"/>
          <w:sz w:val="28"/>
          <w:szCs w:val="28"/>
        </w:rPr>
        <w:t xml:space="preserve">Глава </w:t>
      </w:r>
      <w:r>
        <w:rPr>
          <w:rFonts w:cstheme="minorHAnsi"/>
          <w:sz w:val="28"/>
          <w:szCs w:val="28"/>
        </w:rPr>
        <w:t>сельского поселения</w:t>
      </w:r>
      <w:r w:rsidRPr="00C6156D">
        <w:rPr>
          <w:rFonts w:cstheme="minorHAnsi"/>
          <w:sz w:val="28"/>
          <w:szCs w:val="28"/>
        </w:rPr>
        <w:t xml:space="preserve"> </w:t>
      </w:r>
    </w:p>
    <w:p w:rsidR="005B64FB" w:rsidRPr="00C6156D" w:rsidRDefault="005B64FB" w:rsidP="005B64F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C6156D">
        <w:rPr>
          <w:rFonts w:cstheme="minorHAnsi"/>
          <w:sz w:val="28"/>
          <w:szCs w:val="28"/>
        </w:rPr>
        <w:t>«Деревня Нестеры»</w:t>
      </w:r>
      <w:r w:rsidRPr="00C6156D">
        <w:rPr>
          <w:rFonts w:cstheme="minorHAnsi"/>
          <w:sz w:val="28"/>
          <w:szCs w:val="28"/>
        </w:rPr>
        <w:tab/>
      </w:r>
      <w:r w:rsidRPr="00C6156D">
        <w:rPr>
          <w:rFonts w:cstheme="minorHAnsi"/>
          <w:sz w:val="28"/>
          <w:szCs w:val="28"/>
        </w:rPr>
        <w:tab/>
      </w:r>
      <w:r w:rsidRPr="00C6156D">
        <w:rPr>
          <w:rFonts w:cstheme="minorHAnsi"/>
          <w:sz w:val="28"/>
          <w:szCs w:val="28"/>
        </w:rPr>
        <w:tab/>
        <w:t xml:space="preserve">                            </w:t>
      </w:r>
      <w:r>
        <w:rPr>
          <w:rFonts w:cstheme="minorHAnsi"/>
          <w:sz w:val="28"/>
          <w:szCs w:val="28"/>
        </w:rPr>
        <w:t xml:space="preserve">             И.А. Керножицкая</w:t>
      </w:r>
    </w:p>
    <w:p w:rsidR="005B64FB" w:rsidRPr="00C6156D" w:rsidRDefault="005B64FB" w:rsidP="005B64FB">
      <w:pPr>
        <w:spacing w:after="0" w:line="240" w:lineRule="auto"/>
        <w:rPr>
          <w:rFonts w:cstheme="minorHAnsi"/>
        </w:rPr>
      </w:pPr>
    </w:p>
    <w:p w:rsidR="005B64FB" w:rsidRPr="00C6156D" w:rsidRDefault="005B64FB" w:rsidP="005B64FB">
      <w:pPr>
        <w:rPr>
          <w:rFonts w:cstheme="minorHAnsi"/>
        </w:rPr>
      </w:pPr>
    </w:p>
    <w:p w:rsidR="005B64FB" w:rsidRPr="00722EFB" w:rsidRDefault="005B64FB" w:rsidP="005B64FB">
      <w:pPr>
        <w:jc w:val="both"/>
        <w:rPr>
          <w:rFonts w:cstheme="minorHAnsi"/>
          <w:sz w:val="28"/>
          <w:szCs w:val="28"/>
        </w:rPr>
      </w:pPr>
    </w:p>
    <w:p w:rsidR="00EC1DDE" w:rsidRDefault="00EC1DDE"/>
    <w:sectPr w:rsidR="00EC1DDE" w:rsidSect="005B64F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B64FB"/>
    <w:rsid w:val="005B64FB"/>
    <w:rsid w:val="00646582"/>
    <w:rsid w:val="00EC1DDE"/>
    <w:rsid w:val="00F3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2023-10-21T16:41:00Z</dcterms:created>
  <dcterms:modified xsi:type="dcterms:W3CDTF">2023-11-05T15:08:00Z</dcterms:modified>
</cp:coreProperties>
</file>