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81" w:rsidRDefault="002C6981" w:rsidP="002C6981">
      <w:pPr>
        <w:shd w:val="clear" w:color="auto" w:fill="FFFFFF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СЕЛЬСКАЯ ДУМА</w:t>
      </w:r>
    </w:p>
    <w:p w:rsidR="002C6981" w:rsidRDefault="002C6981" w:rsidP="002C6981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«Село Павлиново»</w:t>
      </w:r>
    </w:p>
    <w:p w:rsidR="002C6981" w:rsidRDefault="002C6981" w:rsidP="002C6981">
      <w:pPr>
        <w:ind w:firstLine="85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Спас-Деменскогорайона</w:t>
      </w:r>
      <w:proofErr w:type="spellEnd"/>
      <w:r>
        <w:rPr>
          <w:sz w:val="28"/>
          <w:szCs w:val="28"/>
        </w:rPr>
        <w:t xml:space="preserve"> Калужской области</w:t>
      </w:r>
    </w:p>
    <w:p w:rsidR="002C6981" w:rsidRDefault="002C6981" w:rsidP="002C6981">
      <w:pPr>
        <w:ind w:firstLine="851"/>
        <w:jc w:val="center"/>
        <w:rPr>
          <w:sz w:val="28"/>
          <w:szCs w:val="28"/>
        </w:rPr>
      </w:pPr>
    </w:p>
    <w:p w:rsidR="002C6981" w:rsidRDefault="002C6981" w:rsidP="002C6981">
      <w:pPr>
        <w:shd w:val="clear" w:color="auto" w:fill="FFFFFF"/>
        <w:spacing w:before="356"/>
        <w:ind w:left="3542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РЕШЕНИЕ</w:t>
      </w:r>
    </w:p>
    <w:p w:rsidR="002C6981" w:rsidRPr="0004039B" w:rsidRDefault="002C6981" w:rsidP="002C6981">
      <w:pPr>
        <w:shd w:val="clear" w:color="auto" w:fill="FFFFFF"/>
        <w:spacing w:before="356"/>
        <w:rPr>
          <w:sz w:val="24"/>
          <w:szCs w:val="24"/>
        </w:rPr>
      </w:pPr>
      <w:r w:rsidRPr="0004039B">
        <w:rPr>
          <w:spacing w:val="-13"/>
          <w:sz w:val="24"/>
          <w:szCs w:val="24"/>
        </w:rPr>
        <w:t xml:space="preserve">от </w:t>
      </w:r>
      <w:r>
        <w:rPr>
          <w:spacing w:val="-13"/>
          <w:sz w:val="24"/>
          <w:szCs w:val="24"/>
        </w:rPr>
        <w:t xml:space="preserve"> 02.05.</w:t>
      </w:r>
      <w:r w:rsidRPr="0004039B">
        <w:rPr>
          <w:spacing w:val="-13"/>
          <w:sz w:val="24"/>
          <w:szCs w:val="24"/>
        </w:rPr>
        <w:t xml:space="preserve">.2023 года                                                                                                  </w:t>
      </w:r>
      <w:r>
        <w:rPr>
          <w:spacing w:val="-13"/>
          <w:sz w:val="24"/>
          <w:szCs w:val="24"/>
        </w:rPr>
        <w:t xml:space="preserve">                                     </w:t>
      </w:r>
      <w:r w:rsidRPr="0004039B">
        <w:rPr>
          <w:spacing w:val="-15"/>
          <w:sz w:val="24"/>
          <w:szCs w:val="24"/>
        </w:rPr>
        <w:t xml:space="preserve">№ </w:t>
      </w:r>
      <w:r>
        <w:rPr>
          <w:spacing w:val="-15"/>
          <w:sz w:val="24"/>
          <w:szCs w:val="24"/>
        </w:rPr>
        <w:t xml:space="preserve"> 142</w:t>
      </w:r>
    </w:p>
    <w:p w:rsidR="002C6981" w:rsidRDefault="002C6981" w:rsidP="002C6981">
      <w:pPr>
        <w:jc w:val="both"/>
        <w:rPr>
          <w:sz w:val="28"/>
          <w:szCs w:val="28"/>
        </w:rPr>
      </w:pPr>
    </w:p>
    <w:p w:rsidR="002C6981" w:rsidRDefault="002C6981" w:rsidP="002C6981">
      <w:pPr>
        <w:jc w:val="both"/>
        <w:rPr>
          <w:sz w:val="28"/>
          <w:szCs w:val="28"/>
        </w:rPr>
      </w:pPr>
    </w:p>
    <w:p w:rsidR="002C6981" w:rsidRDefault="002C6981" w:rsidP="002C6981">
      <w:pPr>
        <w:jc w:val="both"/>
        <w:rPr>
          <w:sz w:val="28"/>
          <w:szCs w:val="28"/>
        </w:rPr>
      </w:pPr>
    </w:p>
    <w:p w:rsidR="002C6981" w:rsidRPr="00026514" w:rsidRDefault="002C6981" w:rsidP="002C69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A2B0F">
        <w:rPr>
          <w:b/>
          <w:sz w:val="28"/>
          <w:szCs w:val="28"/>
        </w:rPr>
        <w:t>О внесении изменений в муниципальный нормативный правовой акт</w:t>
      </w:r>
    </w:p>
    <w:p w:rsidR="002C6981" w:rsidRDefault="002C6981" w:rsidP="002C6981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В целях устранения противоречий  федеральному законодательству,</w:t>
      </w:r>
    </w:p>
    <w:p w:rsidR="002C6981" w:rsidRDefault="002C6981" w:rsidP="002C69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Сельская Дума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А:</w:t>
      </w:r>
    </w:p>
    <w:p w:rsidR="002C6981" w:rsidRDefault="002C6981" w:rsidP="002C6981">
      <w:pPr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Решение Сельской Думы СП «Село Павлиново» от 07.11.2017 г. №109 «Об установлении налога на имущество физических лиц на территории муниципального образования сельское поселение «Село Павлиново»:</w:t>
      </w:r>
    </w:p>
    <w:p w:rsidR="002C6981" w:rsidRDefault="002C6981" w:rsidP="002C698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1.1. Наименование Решения изложить в следующей редакции:</w:t>
      </w:r>
    </w:p>
    <w:p w:rsidR="002C6981" w:rsidRDefault="002C6981" w:rsidP="002C69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6981" w:rsidRDefault="002C6981" w:rsidP="002C698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«Об определении налоговых ставок и особенностях определения налоговой базы по налогу на имущество физических лиц на территории муниципального образования сельское поселение «Село Павлиново»</w:t>
      </w:r>
      <w:r w:rsidRPr="00D339EA">
        <w:rPr>
          <w:sz w:val="28"/>
          <w:szCs w:val="28"/>
        </w:rPr>
        <w:t>.</w:t>
      </w:r>
    </w:p>
    <w:p w:rsidR="002C6981" w:rsidRPr="00D339EA" w:rsidRDefault="002C6981" w:rsidP="002C69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6981" w:rsidRDefault="002C6981" w:rsidP="002C6981">
      <w:pPr>
        <w:jc w:val="both"/>
        <w:rPr>
          <w:sz w:val="28"/>
          <w:szCs w:val="28"/>
        </w:rPr>
      </w:pPr>
      <w:r>
        <w:rPr>
          <w:sz w:val="28"/>
          <w:szCs w:val="28"/>
        </w:rPr>
        <w:t>1.2.Пункт 4.1. и подпункты 4.1.1., 4.1.2. исключить.</w:t>
      </w:r>
    </w:p>
    <w:p w:rsidR="002C6981" w:rsidRDefault="002C6981" w:rsidP="002C6981">
      <w:pPr>
        <w:jc w:val="both"/>
        <w:rPr>
          <w:sz w:val="28"/>
          <w:szCs w:val="28"/>
        </w:rPr>
      </w:pPr>
      <w:r>
        <w:rPr>
          <w:sz w:val="28"/>
          <w:szCs w:val="28"/>
        </w:rPr>
        <w:t>1.3. Пункт 3.1. изложить в следующей редакции:</w:t>
      </w:r>
    </w:p>
    <w:p w:rsidR="002C6981" w:rsidRDefault="002C6981" w:rsidP="002C698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«3.1. Объектов налогообложения, кадастровая стоимость каждого из которых не превышает 300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ублей:</w:t>
      </w:r>
    </w:p>
    <w:p w:rsidR="002C6981" w:rsidRDefault="002C6981" w:rsidP="002C698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3.1.1. Жилые дома, части жилых домов, квартиры, части квартир, комнаты-0,08 %;</w:t>
      </w:r>
    </w:p>
    <w:p w:rsidR="002C6981" w:rsidRDefault="002C6981" w:rsidP="002C698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3.1.2. Объекты незавершенного строительства в случае, если проектируемым назначением таких объектов является жилой дом-0,1%;</w:t>
      </w:r>
    </w:p>
    <w:p w:rsidR="002C6981" w:rsidRDefault="002C6981" w:rsidP="002C6981">
      <w:pPr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>
        <w:rPr>
          <w:sz w:val="28"/>
          <w:szCs w:val="28"/>
        </w:rPr>
        <w:t>3.1.3. Единые недвижимые комплексы, в состав которых входит хотя бы один жилой дом-0,08 %;</w:t>
      </w:r>
    </w:p>
    <w:p w:rsidR="002C6981" w:rsidRDefault="002C6981" w:rsidP="002C698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6981" w:rsidRDefault="002C6981" w:rsidP="002C698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 Гаражи и </w:t>
      </w:r>
      <w:proofErr w:type="spellStart"/>
      <w:r>
        <w:rPr>
          <w:sz w:val="28"/>
          <w:szCs w:val="28"/>
        </w:rPr>
        <w:t>машино-места</w:t>
      </w:r>
      <w:proofErr w:type="spellEnd"/>
      <w:r>
        <w:rPr>
          <w:sz w:val="28"/>
          <w:szCs w:val="28"/>
        </w:rPr>
        <w:t xml:space="preserve">, в том числе расположенные в объектах налогообложения, указанных в </w:t>
      </w:r>
      <w:hyperlink r:id="rId4" w:history="1">
        <w:r w:rsidRPr="00BA2B0F">
          <w:rPr>
            <w:color w:val="000000" w:themeColor="text1"/>
            <w:sz w:val="28"/>
            <w:szCs w:val="28"/>
          </w:rPr>
          <w:t>подпункте</w:t>
        </w:r>
        <w:r>
          <w:rPr>
            <w:color w:val="0000FF"/>
            <w:sz w:val="28"/>
            <w:szCs w:val="28"/>
          </w:rPr>
          <w:t xml:space="preserve"> 2</w:t>
        </w:r>
      </w:hyperlink>
      <w:r>
        <w:rPr>
          <w:sz w:val="28"/>
          <w:szCs w:val="28"/>
        </w:rPr>
        <w:t xml:space="preserve">  пункта 2 статьи 406 Налогового кодекса Российской Федерации-0,1%;</w:t>
      </w:r>
    </w:p>
    <w:p w:rsidR="002C6981" w:rsidRDefault="002C6981" w:rsidP="002C698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6981" w:rsidRDefault="002C6981" w:rsidP="002C698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3.1.5. Хозяйственные строения или сооружения, площадь каждого из которых не превышает 50 квадратных метров и которые расположены на земельных </w:t>
      </w:r>
      <w:r>
        <w:rPr>
          <w:sz w:val="28"/>
          <w:szCs w:val="28"/>
        </w:rPr>
        <w:lastRenderedPageBreak/>
        <w:t>участках для ведения личного подсобного хозяйства, огородничества, садоводства или индивидуального жилищного строительства-0,08 %.</w:t>
      </w:r>
    </w:p>
    <w:p w:rsidR="002C6981" w:rsidRDefault="002C6981" w:rsidP="002C69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6981" w:rsidRDefault="002C6981" w:rsidP="002C698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подлежит официальному опубликованию и вступает в силу с 1-го января 2024 года, но не ранее одного месяца со дня его официального опубликования.</w:t>
      </w:r>
    </w:p>
    <w:p w:rsidR="002C6981" w:rsidRDefault="002C6981" w:rsidP="002C69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6981" w:rsidRDefault="002C6981" w:rsidP="002C698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СП «Село Павлиново»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Т. Е. </w:t>
      </w:r>
      <w:proofErr w:type="spellStart"/>
      <w:r>
        <w:rPr>
          <w:sz w:val="28"/>
          <w:szCs w:val="28"/>
        </w:rPr>
        <w:t>Ганцевич</w:t>
      </w:r>
      <w:proofErr w:type="spellEnd"/>
      <w:r>
        <w:rPr>
          <w:sz w:val="28"/>
          <w:szCs w:val="28"/>
        </w:rPr>
        <w:t xml:space="preserve"> </w:t>
      </w:r>
    </w:p>
    <w:p w:rsidR="004A7370" w:rsidRDefault="004A7370"/>
    <w:sectPr w:rsidR="004A7370" w:rsidSect="0088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981"/>
    <w:rsid w:val="00063954"/>
    <w:rsid w:val="000E2F69"/>
    <w:rsid w:val="000F6637"/>
    <w:rsid w:val="00153CA3"/>
    <w:rsid w:val="00245CA7"/>
    <w:rsid w:val="00262DDC"/>
    <w:rsid w:val="0029772A"/>
    <w:rsid w:val="002C6981"/>
    <w:rsid w:val="002F11A4"/>
    <w:rsid w:val="0030496B"/>
    <w:rsid w:val="004A7370"/>
    <w:rsid w:val="0063110A"/>
    <w:rsid w:val="0069179D"/>
    <w:rsid w:val="006B3C57"/>
    <w:rsid w:val="007C1E4B"/>
    <w:rsid w:val="007D46DA"/>
    <w:rsid w:val="007E4792"/>
    <w:rsid w:val="007E4A99"/>
    <w:rsid w:val="007F2AC7"/>
    <w:rsid w:val="00805A4F"/>
    <w:rsid w:val="00880B52"/>
    <w:rsid w:val="008B6210"/>
    <w:rsid w:val="008C6A98"/>
    <w:rsid w:val="008D340B"/>
    <w:rsid w:val="0092407A"/>
    <w:rsid w:val="00927275"/>
    <w:rsid w:val="009B22FE"/>
    <w:rsid w:val="00A537E9"/>
    <w:rsid w:val="00AB5F11"/>
    <w:rsid w:val="00AE7CEE"/>
    <w:rsid w:val="00B516ED"/>
    <w:rsid w:val="00B85EFE"/>
    <w:rsid w:val="00C16511"/>
    <w:rsid w:val="00C610B8"/>
    <w:rsid w:val="00C9139A"/>
    <w:rsid w:val="00C973D4"/>
    <w:rsid w:val="00D17922"/>
    <w:rsid w:val="00D527C4"/>
    <w:rsid w:val="00DE1F88"/>
    <w:rsid w:val="00DE5B01"/>
    <w:rsid w:val="00E20C50"/>
    <w:rsid w:val="00E47DBE"/>
    <w:rsid w:val="00E63841"/>
    <w:rsid w:val="00F1051C"/>
    <w:rsid w:val="00F1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98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FDF57EAD2EA634B2D15D1FABBA7DBBBAD5E45A6A843B7FB6B7E6AEC247A112A06BE1B1AECCEE8F9C4895CD5D9FFC3533C98D251A2AD2DE15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1906</Characters>
  <Application>Microsoft Office Word</Application>
  <DocSecurity>0</DocSecurity>
  <Lines>15</Lines>
  <Paragraphs>4</Paragraphs>
  <ScaleCrop>false</ScaleCrop>
  <Company>DG Win&amp;Soft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2023-06-16T11:05:00Z</dcterms:created>
  <dcterms:modified xsi:type="dcterms:W3CDTF">2023-06-16T11:05:00Z</dcterms:modified>
</cp:coreProperties>
</file>