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F5" w:rsidRDefault="00D204F5" w:rsidP="00D2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СП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204F5" w:rsidRDefault="00D204F5" w:rsidP="00D20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</w:t>
      </w:r>
    </w:p>
    <w:p w:rsidR="00D204F5" w:rsidRDefault="00D204F5" w:rsidP="00D204F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204F5" w:rsidRPr="00D204F5" w:rsidRDefault="00D204F5" w:rsidP="00D20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от «23»января 2023</w:t>
      </w:r>
      <w:r w:rsidR="004066D7">
        <w:rPr>
          <w:rFonts w:ascii="Times New Roman" w:hAnsi="Times New Roman" w:cs="Times New Roman"/>
          <w:sz w:val="24"/>
          <w:szCs w:val="24"/>
        </w:rPr>
        <w:t>г.</w:t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  <w:t xml:space="preserve">             №9</w:t>
      </w:r>
    </w:p>
    <w:p w:rsidR="00D204F5" w:rsidRPr="00D204F5" w:rsidRDefault="00D204F5" w:rsidP="00D204F5">
      <w:pPr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D204F5" w:rsidRPr="00D204F5" w:rsidRDefault="00D204F5" w:rsidP="00D204F5">
      <w:pPr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 в муниципальный нормативный</w:t>
      </w:r>
    </w:p>
    <w:p w:rsidR="00D204F5" w:rsidRPr="00D204F5" w:rsidRDefault="00D204F5" w:rsidP="00D204F5">
      <w:pPr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правовой акт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b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>В целях устранения противоречий муниципального нормативного правового акта федеральному законодательству,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</w:r>
      <w:r w:rsidRPr="00D204F5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D204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204F5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в Приложение к постановлению Администрации муниципального образования сельское поселение «Деревня </w:t>
      </w:r>
      <w:proofErr w:type="spellStart"/>
      <w:r w:rsidRPr="00D204F5">
        <w:rPr>
          <w:rFonts w:ascii="Times New Roman" w:hAnsi="Times New Roman" w:cs="Times New Roman"/>
          <w:sz w:val="24"/>
          <w:szCs w:val="24"/>
        </w:rPr>
        <w:t>Снопот</w:t>
      </w:r>
      <w:proofErr w:type="spellEnd"/>
      <w:r w:rsidRPr="00D204F5">
        <w:rPr>
          <w:rFonts w:ascii="Times New Roman" w:hAnsi="Times New Roman" w:cs="Times New Roman"/>
          <w:sz w:val="24"/>
          <w:szCs w:val="24"/>
        </w:rPr>
        <w:t xml:space="preserve">» от 16.12.2022 №26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D204F5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D204F5">
        <w:rPr>
          <w:rFonts w:ascii="Times New Roman" w:hAnsi="Times New Roman" w:cs="Times New Roman"/>
          <w:sz w:val="24"/>
          <w:szCs w:val="24"/>
        </w:rPr>
        <w:t xml:space="preserve"> книги» </w:t>
      </w:r>
      <w:bookmarkStart w:id="0" w:name="_GoBack"/>
      <w:bookmarkEnd w:id="0"/>
      <w:r w:rsidRPr="00D204F5">
        <w:rPr>
          <w:rFonts w:ascii="Times New Roman" w:hAnsi="Times New Roman" w:cs="Times New Roman"/>
          <w:sz w:val="24"/>
          <w:szCs w:val="24"/>
        </w:rPr>
        <w:t xml:space="preserve"> (далее-административный регламент)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1.1. Подраздел 2.5.административного регламента изложить в следующей редакции: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«2.5. Предоставление муниципальной услуги осуществляется в соответствии со следующими нормативными правовыми актами: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статья 3594);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-Федеральным законом от 07.07.2003 № 112-ФЗ «О личном подсобном хозяйстве» (Собрание законодательства Российской Федерации, 14.07.2003, № 28, статья 2881);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-Федеральным законом от 06.10.2003 № 131-ФЗ «Об общих принципах организации местного самоуправления в Российской Федерации» (Российская газета, № 202, 08.10.2003);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 Федеральным законом от 02.05.2006 № 59-ФЗ «О порядке рассмотрения обращений граждан Российской Федерации» (Российская газета, 05.05.2006);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-Федеральным законом от 27.07.2006 № 149-ФЗ «Об информации, информационных технологиях и о защите информации» (Российская газета, № 165, 29.07.2006);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-Федеральным законом от 27.07.2006 № 152-ФЗ «О персональных данных» (Российская газета, № 165, 29.07.2006);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lastRenderedPageBreak/>
        <w:t xml:space="preserve">-Федеральным законом от 27.07.2010 № 210-ФЗ «Об организации предоставления государственных и муниципальных услуг» (Российская газета, 30.07.2010); 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-Приказом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D204F5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D204F5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самоуправления» (Бюллетень нормативных актов федеральных органов исполнительной власти, 13.12.2010, № 50);»;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1.2. Подраздел 2.9. административного регламента исключить;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1.3. Пункт 2.10.2. административного регламента изложить в следующей редакции:</w:t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  <w:r w:rsidRPr="00D204F5">
        <w:rPr>
          <w:rFonts w:ascii="Times New Roman" w:hAnsi="Times New Roman" w:cs="Times New Roman"/>
          <w:sz w:val="24"/>
          <w:szCs w:val="24"/>
        </w:rPr>
        <w:t>«2.10.2. Оснований для отказа в предоставлении муниципальной услуги не предусмотрено</w:t>
      </w:r>
      <w:proofErr w:type="gramStart"/>
      <w:r w:rsidRPr="00D204F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204F5">
        <w:rPr>
          <w:rFonts w:ascii="Times New Roman" w:hAnsi="Times New Roman" w:cs="Times New Roman"/>
          <w:sz w:val="24"/>
          <w:szCs w:val="24"/>
        </w:rPr>
        <w:t xml:space="preserve">2. </w:t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Обнародовать настоящее постановление в установленном порядке и разместить на официальном сайте МР «Спас </w:t>
      </w:r>
      <w:proofErr w:type="gramStart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–</w:t>
      </w:r>
      <w:proofErr w:type="spellStart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еменский</w:t>
      </w:r>
      <w:proofErr w:type="spellEnd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район»  в разделе «сельские поселения» в информационно-телекоммуникационной сети «Интернет» .</w:t>
      </w: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04F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 Постановление вступает в силу со дня его официального обнародования.</w:t>
      </w: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D204F5" w:rsidRPr="00D204F5" w:rsidRDefault="00D204F5" w:rsidP="00D204F5">
      <w:pPr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Глава СП «Деревня </w:t>
      </w:r>
      <w:proofErr w:type="spellStart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Снопот</w:t>
      </w:r>
      <w:proofErr w:type="spellEnd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</w:t>
      </w:r>
      <w:proofErr w:type="spellStart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А.Н.Желонкин</w:t>
      </w:r>
      <w:proofErr w:type="spellEnd"/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D204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4F5" w:rsidRPr="00D204F5" w:rsidRDefault="00D204F5" w:rsidP="00D20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04F5" w:rsidRDefault="00D204F5" w:rsidP="00D20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F5" w:rsidRDefault="00D204F5" w:rsidP="00D20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4F5" w:rsidRDefault="00D204F5" w:rsidP="00D204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A7" w:rsidRDefault="00790AA7"/>
    <w:sectPr w:rsidR="0079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F5"/>
    <w:rsid w:val="004066D7"/>
    <w:rsid w:val="00790AA7"/>
    <w:rsid w:val="00D2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2023-01-24T08:22:00Z</dcterms:created>
  <dcterms:modified xsi:type="dcterms:W3CDTF">2023-01-25T06:19:00Z</dcterms:modified>
</cp:coreProperties>
</file>