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6D5" w:rsidRDefault="00B776D5" w:rsidP="00B776D5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B776D5" w:rsidRDefault="00CB0C2C" w:rsidP="00B776D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B776D5">
        <w:rPr>
          <w:rFonts w:ascii="Times New Roman" w:hAnsi="Times New Roman" w:cs="Times New Roman"/>
          <w:b w:val="0"/>
          <w:sz w:val="28"/>
          <w:szCs w:val="28"/>
        </w:rPr>
        <w:t xml:space="preserve"> «Деревня Стайки»</w:t>
      </w:r>
      <w:r w:rsidR="00B776D5">
        <w:rPr>
          <w:rFonts w:ascii="Times New Roman" w:hAnsi="Times New Roman" w:cs="Times New Roman"/>
          <w:b w:val="0"/>
          <w:sz w:val="28"/>
          <w:szCs w:val="28"/>
        </w:rPr>
        <w:br/>
        <w:t xml:space="preserve">Спас – </w:t>
      </w:r>
      <w:proofErr w:type="spellStart"/>
      <w:r w:rsidR="00B776D5">
        <w:rPr>
          <w:rFonts w:ascii="Times New Roman" w:hAnsi="Times New Roman" w:cs="Times New Roman"/>
          <w:b w:val="0"/>
          <w:sz w:val="28"/>
          <w:szCs w:val="28"/>
        </w:rPr>
        <w:t>Деменского</w:t>
      </w:r>
      <w:proofErr w:type="spellEnd"/>
      <w:r w:rsidR="00B776D5">
        <w:rPr>
          <w:rFonts w:ascii="Times New Roman" w:hAnsi="Times New Roman" w:cs="Times New Roman"/>
          <w:b w:val="0"/>
          <w:sz w:val="28"/>
          <w:szCs w:val="28"/>
        </w:rPr>
        <w:t xml:space="preserve"> района Калужской области</w:t>
      </w:r>
    </w:p>
    <w:p w:rsidR="00B776D5" w:rsidRDefault="00B776D5" w:rsidP="00B776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776D5" w:rsidRDefault="00B776D5" w:rsidP="00B776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   </w:t>
      </w:r>
    </w:p>
    <w:p w:rsidR="00B776D5" w:rsidRDefault="00B776D5" w:rsidP="00B776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776D5" w:rsidRPr="00B776D5" w:rsidRDefault="005C7DDF" w:rsidP="00B776D5">
      <w:pPr>
        <w:pStyle w:val="Postan"/>
        <w:jc w:val="left"/>
        <w:rPr>
          <w:sz w:val="24"/>
          <w:szCs w:val="24"/>
        </w:rPr>
      </w:pPr>
      <w:r>
        <w:rPr>
          <w:sz w:val="24"/>
          <w:szCs w:val="24"/>
        </w:rPr>
        <w:t>от 20</w:t>
      </w:r>
      <w:r w:rsidR="00D101D3">
        <w:rPr>
          <w:sz w:val="24"/>
          <w:szCs w:val="24"/>
        </w:rPr>
        <w:t>.04</w:t>
      </w:r>
      <w:r w:rsidR="00B776D5" w:rsidRPr="00B776D5">
        <w:rPr>
          <w:sz w:val="24"/>
          <w:szCs w:val="24"/>
        </w:rPr>
        <w:t xml:space="preserve">. 2023 года                                                                               </w:t>
      </w:r>
      <w:r>
        <w:rPr>
          <w:sz w:val="24"/>
          <w:szCs w:val="24"/>
        </w:rPr>
        <w:t xml:space="preserve">                            № 18</w:t>
      </w:r>
      <w:r w:rsidR="00B776D5" w:rsidRPr="00B776D5">
        <w:rPr>
          <w:sz w:val="24"/>
          <w:szCs w:val="24"/>
        </w:rPr>
        <w:t xml:space="preserve">                                                                 </w:t>
      </w:r>
    </w:p>
    <w:p w:rsidR="00B776D5" w:rsidRPr="00B776D5" w:rsidRDefault="00B776D5" w:rsidP="00B776D5">
      <w:pPr>
        <w:pStyle w:val="Postan"/>
        <w:ind w:left="540"/>
        <w:jc w:val="left"/>
        <w:rPr>
          <w:b/>
          <w:sz w:val="24"/>
          <w:szCs w:val="24"/>
        </w:rPr>
      </w:pPr>
    </w:p>
    <w:p w:rsidR="00785B88" w:rsidRPr="00B776D5" w:rsidRDefault="005C7DDF" w:rsidP="00D101D3">
      <w:pPr>
        <w:rPr>
          <w:rFonts w:ascii="Times New Roman" w:hAnsi="Times New Roman" w:cstheme="minorHAnsi"/>
          <w:b/>
          <w:sz w:val="28"/>
          <w:szCs w:val="28"/>
        </w:rPr>
      </w:pPr>
      <w:r>
        <w:rPr>
          <w:rFonts w:ascii="Times New Roman" w:hAnsi="Times New Roman" w:cstheme="minorHAnsi"/>
          <w:b/>
          <w:sz w:val="28"/>
          <w:szCs w:val="28"/>
        </w:rPr>
        <w:tab/>
      </w:r>
      <w:r>
        <w:rPr>
          <w:rFonts w:ascii="Times New Roman" w:hAnsi="Times New Roman" w:cstheme="minorHAnsi"/>
          <w:b/>
          <w:sz w:val="28"/>
          <w:szCs w:val="28"/>
        </w:rPr>
        <w:tab/>
        <w:t xml:space="preserve">    Об отмене муниципального </w:t>
      </w:r>
      <w:r w:rsidR="00785B88" w:rsidRPr="00B776D5">
        <w:rPr>
          <w:rFonts w:ascii="Times New Roman" w:hAnsi="Times New Roman" w:cstheme="minorHAnsi"/>
          <w:b/>
          <w:sz w:val="28"/>
          <w:szCs w:val="28"/>
        </w:rPr>
        <w:t>правового акта</w:t>
      </w:r>
    </w:p>
    <w:p w:rsidR="005C7DDF" w:rsidRDefault="00D101D3" w:rsidP="005C7DDF">
      <w:pPr>
        <w:rPr>
          <w:rFonts w:ascii="Times New Roman" w:hAnsi="Times New Roman" w:cstheme="minorHAnsi"/>
          <w:sz w:val="28"/>
          <w:szCs w:val="28"/>
        </w:rPr>
      </w:pPr>
      <w:r>
        <w:rPr>
          <w:rFonts w:ascii="Times New Roman" w:hAnsi="Times New Roman" w:cstheme="minorHAnsi"/>
          <w:sz w:val="28"/>
          <w:szCs w:val="28"/>
        </w:rPr>
        <w:tab/>
      </w:r>
    </w:p>
    <w:p w:rsidR="005C7DDF" w:rsidRDefault="005C7DDF" w:rsidP="005C7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несоответствием муниципального правового акта федеральному законодательству,</w:t>
      </w:r>
    </w:p>
    <w:p w:rsidR="005C7DDF" w:rsidRPr="00B776D5" w:rsidRDefault="005C7DDF" w:rsidP="005C7DDF">
      <w:pPr>
        <w:jc w:val="center"/>
        <w:rPr>
          <w:rFonts w:ascii="Times New Roman" w:hAnsi="Times New Roman" w:cstheme="minorHAnsi"/>
          <w:sz w:val="28"/>
          <w:szCs w:val="28"/>
        </w:rPr>
      </w:pPr>
      <w:r>
        <w:rPr>
          <w:rFonts w:ascii="Times New Roman" w:hAnsi="Times New Roman" w:cstheme="minorHAnsi"/>
          <w:sz w:val="28"/>
          <w:szCs w:val="28"/>
        </w:rPr>
        <w:t>ПОСТАНОВЛЯ</w:t>
      </w:r>
      <w:r w:rsidRPr="00B776D5">
        <w:rPr>
          <w:rFonts w:ascii="Times New Roman" w:hAnsi="Times New Roman" w:cstheme="minorHAnsi"/>
          <w:sz w:val="28"/>
          <w:szCs w:val="28"/>
        </w:rPr>
        <w:t>Ю:</w:t>
      </w:r>
    </w:p>
    <w:p w:rsidR="005C7DDF" w:rsidRDefault="005C7DDF" w:rsidP="005C7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Отменить постановление администрации СП «Деревня Стайки» Спас-Деменского района Калужской области № 22 от 03.11.2022 «Об утверждении проекта планировки территории и проекта межевания территории линейного объекта: «Уличные газопроводы д. Стайки Спас-Деменского района Калужской области».</w:t>
      </w:r>
    </w:p>
    <w:p w:rsidR="005C7DDF" w:rsidRDefault="005C7DDF" w:rsidP="00CB0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5C7DDF" w:rsidRDefault="005C7DDF" w:rsidP="005C7DDF">
      <w:pPr>
        <w:rPr>
          <w:rFonts w:ascii="Times New Roman" w:hAnsi="Times New Roman" w:cs="Times New Roman"/>
          <w:sz w:val="28"/>
          <w:szCs w:val="28"/>
        </w:rPr>
      </w:pPr>
    </w:p>
    <w:p w:rsidR="005C7DDF" w:rsidRDefault="005C7DDF" w:rsidP="005C7D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C7DDF" w:rsidRDefault="00CB0C2C" w:rsidP="005C7D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5C7DDF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 СП «Деревня Стайки»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Т.М. Фё</w:t>
      </w:r>
      <w:r w:rsidR="005C7DDF">
        <w:rPr>
          <w:rFonts w:ascii="Times New Roman" w:hAnsi="Times New Roman" w:cs="Times New Roman"/>
          <w:sz w:val="28"/>
          <w:szCs w:val="28"/>
        </w:rPr>
        <w:t>дорова</w:t>
      </w:r>
    </w:p>
    <w:sectPr w:rsidR="005C7DDF" w:rsidSect="00CB0C2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5B88"/>
    <w:rsid w:val="00070C75"/>
    <w:rsid w:val="001626E7"/>
    <w:rsid w:val="00577BEF"/>
    <w:rsid w:val="005C7DDF"/>
    <w:rsid w:val="00785B88"/>
    <w:rsid w:val="007D57A8"/>
    <w:rsid w:val="00A0002D"/>
    <w:rsid w:val="00A00FD3"/>
    <w:rsid w:val="00AE27F1"/>
    <w:rsid w:val="00B34581"/>
    <w:rsid w:val="00B776D5"/>
    <w:rsid w:val="00CB0C2C"/>
    <w:rsid w:val="00D101D3"/>
    <w:rsid w:val="00D76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B776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B776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8</cp:revision>
  <cp:lastPrinted>2023-05-02T07:24:00Z</cp:lastPrinted>
  <dcterms:created xsi:type="dcterms:W3CDTF">2023-01-19T10:27:00Z</dcterms:created>
  <dcterms:modified xsi:type="dcterms:W3CDTF">2023-11-13T11:18:00Z</dcterms:modified>
</cp:coreProperties>
</file>