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511"/>
        <w:gridCol w:w="171"/>
      </w:tblGrid>
      <w:tr w:rsidR="00543BE6" w:rsidRPr="00EA5E41" w:rsidTr="00F41263">
        <w:trPr>
          <w:trHeight w:val="1853"/>
        </w:trPr>
        <w:tc>
          <w:tcPr>
            <w:tcW w:w="8915" w:type="dxa"/>
          </w:tcPr>
          <w:p w:rsidR="00543BE6" w:rsidRPr="002D7C69" w:rsidRDefault="00543BE6" w:rsidP="00576EFD">
            <w:pPr>
              <w:pStyle w:val="Title"/>
              <w:jc w:val="left"/>
              <w:rPr>
                <w:sz w:val="24"/>
                <w:szCs w:val="24"/>
              </w:rPr>
            </w:pPr>
          </w:p>
          <w:p w:rsidR="00543BE6" w:rsidRPr="002D7C69" w:rsidRDefault="00543BE6" w:rsidP="00F41263">
            <w:pPr>
              <w:pStyle w:val="Title"/>
              <w:rPr>
                <w:sz w:val="24"/>
                <w:szCs w:val="24"/>
              </w:rPr>
            </w:pPr>
            <w:r w:rsidRPr="002D7C69">
              <w:rPr>
                <w:sz w:val="24"/>
                <w:szCs w:val="24"/>
              </w:rPr>
              <w:t>С Е Л Ь С К А Я      Д У М А</w:t>
            </w:r>
          </w:p>
          <w:p w:rsidR="00543BE6" w:rsidRPr="002D7C69" w:rsidRDefault="00543BE6" w:rsidP="00F41263">
            <w:pPr>
              <w:pStyle w:val="Title"/>
              <w:rPr>
                <w:sz w:val="24"/>
                <w:szCs w:val="24"/>
              </w:rPr>
            </w:pPr>
            <w:r w:rsidRPr="002D7C69">
              <w:rPr>
                <w:sz w:val="24"/>
                <w:szCs w:val="24"/>
              </w:rPr>
              <w:t>сельского поселения «</w:t>
            </w:r>
            <w:r>
              <w:rPr>
                <w:sz w:val="24"/>
                <w:szCs w:val="24"/>
              </w:rPr>
              <w:t>Хутор Новоалександровский</w:t>
            </w:r>
            <w:r w:rsidRPr="002D7C69">
              <w:rPr>
                <w:sz w:val="24"/>
                <w:szCs w:val="24"/>
              </w:rPr>
              <w:t>»</w:t>
            </w:r>
          </w:p>
          <w:p w:rsidR="00543BE6" w:rsidRPr="002D7C69" w:rsidRDefault="00543BE6" w:rsidP="00F41263">
            <w:pPr>
              <w:pStyle w:val="Title"/>
              <w:rPr>
                <w:sz w:val="24"/>
                <w:szCs w:val="24"/>
              </w:rPr>
            </w:pPr>
            <w:r w:rsidRPr="002D7C69">
              <w:rPr>
                <w:sz w:val="24"/>
                <w:szCs w:val="24"/>
              </w:rPr>
              <w:t xml:space="preserve"> </w:t>
            </w:r>
          </w:p>
          <w:p w:rsidR="00543BE6" w:rsidRPr="002D7C69" w:rsidRDefault="00543BE6" w:rsidP="00F41263">
            <w:pPr>
              <w:pStyle w:val="Title"/>
              <w:rPr>
                <w:sz w:val="24"/>
                <w:szCs w:val="24"/>
              </w:rPr>
            </w:pPr>
            <w:r w:rsidRPr="002D7C69">
              <w:rPr>
                <w:sz w:val="24"/>
                <w:szCs w:val="24"/>
              </w:rPr>
              <w:t>РЕШЕНИЕ</w:t>
            </w:r>
          </w:p>
          <w:p w:rsidR="00543BE6" w:rsidRPr="00EA5E41" w:rsidRDefault="00543BE6" w:rsidP="00F41263">
            <w:pPr>
              <w:ind w:right="-23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" w:type="dxa"/>
          </w:tcPr>
          <w:p w:rsidR="00543BE6" w:rsidRPr="00EA5E41" w:rsidRDefault="00543BE6" w:rsidP="00F412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BE6" w:rsidRPr="00EA5E41" w:rsidRDefault="00543BE6" w:rsidP="00F412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BE6" w:rsidRPr="00EA5E41" w:rsidRDefault="00543BE6" w:rsidP="00F412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43BE6" w:rsidRPr="00EA5E41" w:rsidRDefault="00543BE6" w:rsidP="0010402C">
      <w:pPr>
        <w:ind w:left="426"/>
        <w:rPr>
          <w:rFonts w:ascii="Times New Roman" w:hAnsi="Times New Roman"/>
          <w:sz w:val="24"/>
          <w:szCs w:val="24"/>
        </w:rPr>
      </w:pPr>
      <w:r w:rsidRPr="00EA5E41">
        <w:rPr>
          <w:rFonts w:ascii="Times New Roman" w:hAnsi="Times New Roman"/>
          <w:sz w:val="24"/>
          <w:szCs w:val="24"/>
        </w:rPr>
        <w:t xml:space="preserve">от 02 ноября 2023 года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№ 172</w:t>
      </w:r>
    </w:p>
    <w:p w:rsidR="00543BE6" w:rsidRPr="00EA5E41" w:rsidRDefault="00543BE6" w:rsidP="00104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43BE6" w:rsidRPr="00EA5E41" w:rsidRDefault="00543BE6" w:rsidP="0010402C">
      <w:pPr>
        <w:rPr>
          <w:rFonts w:ascii="Times New Roman" w:hAnsi="Times New Roman"/>
          <w:szCs w:val="36"/>
        </w:rPr>
      </w:pPr>
    </w:p>
    <w:p w:rsidR="00543BE6" w:rsidRPr="00EA5E41" w:rsidRDefault="00543BE6" w:rsidP="001040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5E41">
        <w:rPr>
          <w:rFonts w:ascii="Times New Roman" w:hAnsi="Times New Roman"/>
          <w:b/>
          <w:sz w:val="28"/>
          <w:szCs w:val="28"/>
        </w:rPr>
        <w:t xml:space="preserve">О признании муниципального нормативного </w:t>
      </w:r>
      <w:r>
        <w:rPr>
          <w:rFonts w:ascii="Times New Roman" w:hAnsi="Times New Roman"/>
          <w:b/>
          <w:sz w:val="28"/>
          <w:szCs w:val="28"/>
        </w:rPr>
        <w:t>правового акта от 15.07.2021 № 49</w:t>
      </w:r>
      <w:r w:rsidRPr="00EA5E41">
        <w:rPr>
          <w:rFonts w:ascii="Times New Roman" w:hAnsi="Times New Roman"/>
          <w:b/>
          <w:sz w:val="28"/>
          <w:szCs w:val="28"/>
        </w:rPr>
        <w:t xml:space="preserve"> «О создании условий и определении форм участия граждан в обеспечении первичных мер пожарной безопасности на территории сельского поселения «</w:t>
      </w:r>
      <w:r>
        <w:rPr>
          <w:rFonts w:ascii="Times New Roman" w:hAnsi="Times New Roman"/>
          <w:b/>
          <w:sz w:val="28"/>
          <w:szCs w:val="28"/>
        </w:rPr>
        <w:t>Хутор Новоалександровский</w:t>
      </w:r>
      <w:r w:rsidRPr="00EA5E41">
        <w:rPr>
          <w:rFonts w:ascii="Times New Roman" w:hAnsi="Times New Roman"/>
          <w:b/>
          <w:sz w:val="28"/>
          <w:szCs w:val="28"/>
        </w:rPr>
        <w:t>»  утратившим силу</w:t>
      </w:r>
    </w:p>
    <w:p w:rsidR="00543BE6" w:rsidRPr="00EA5E41" w:rsidRDefault="00543BE6" w:rsidP="00104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1">
        <w:rPr>
          <w:rFonts w:ascii="Times New Roman" w:hAnsi="Times New Roman"/>
          <w:sz w:val="28"/>
          <w:szCs w:val="28"/>
        </w:rPr>
        <w:tab/>
      </w:r>
    </w:p>
    <w:p w:rsidR="00543BE6" w:rsidRPr="00EA5E41" w:rsidRDefault="00543BE6" w:rsidP="001040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5E41">
        <w:rPr>
          <w:rFonts w:ascii="Times New Roman" w:hAnsi="Times New Roman"/>
          <w:sz w:val="28"/>
          <w:szCs w:val="28"/>
        </w:rPr>
        <w:t>В связи с выявлением в муниципальном нормативном правовом акте несоответствия федеральному законодательству,  Сельская Дума</w:t>
      </w:r>
    </w:p>
    <w:p w:rsidR="00543BE6" w:rsidRPr="00EA5E41" w:rsidRDefault="00543BE6" w:rsidP="00104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1">
        <w:rPr>
          <w:rFonts w:ascii="Times New Roman" w:hAnsi="Times New Roman"/>
          <w:sz w:val="28"/>
          <w:szCs w:val="28"/>
        </w:rPr>
        <w:tab/>
      </w:r>
      <w:r w:rsidRPr="00EA5E41">
        <w:rPr>
          <w:rFonts w:ascii="Times New Roman" w:hAnsi="Times New Roman"/>
          <w:sz w:val="28"/>
          <w:szCs w:val="28"/>
        </w:rPr>
        <w:tab/>
      </w:r>
      <w:r w:rsidRPr="00EA5E41">
        <w:rPr>
          <w:rFonts w:ascii="Times New Roman" w:hAnsi="Times New Roman"/>
          <w:sz w:val="28"/>
          <w:szCs w:val="28"/>
        </w:rPr>
        <w:tab/>
      </w:r>
      <w:r w:rsidRPr="00EA5E41">
        <w:rPr>
          <w:rFonts w:ascii="Times New Roman" w:hAnsi="Times New Roman"/>
          <w:sz w:val="28"/>
          <w:szCs w:val="28"/>
        </w:rPr>
        <w:tab/>
      </w:r>
      <w:r w:rsidRPr="00EA5E41">
        <w:rPr>
          <w:rFonts w:ascii="Times New Roman" w:hAnsi="Times New Roman"/>
          <w:sz w:val="28"/>
          <w:szCs w:val="28"/>
        </w:rPr>
        <w:tab/>
        <w:t xml:space="preserve">               </w:t>
      </w:r>
    </w:p>
    <w:p w:rsidR="00543BE6" w:rsidRPr="00EA5E41" w:rsidRDefault="00543BE6" w:rsidP="00104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1">
        <w:rPr>
          <w:rFonts w:ascii="Times New Roman" w:hAnsi="Times New Roman"/>
          <w:sz w:val="28"/>
          <w:szCs w:val="28"/>
        </w:rPr>
        <w:t xml:space="preserve">                                                                Р Е Ш И ЛА :</w:t>
      </w:r>
    </w:p>
    <w:p w:rsidR="00543BE6" w:rsidRPr="00EA5E41" w:rsidRDefault="00543BE6" w:rsidP="00104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BE6" w:rsidRPr="00EA5E41" w:rsidRDefault="00543BE6" w:rsidP="00104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1">
        <w:rPr>
          <w:rFonts w:ascii="Times New Roman" w:hAnsi="Times New Roman"/>
          <w:sz w:val="28"/>
          <w:szCs w:val="28"/>
        </w:rPr>
        <w:t>1. Признать Решение Сельской Думы сельского поселения «</w:t>
      </w:r>
      <w:r>
        <w:rPr>
          <w:rFonts w:ascii="Times New Roman" w:hAnsi="Times New Roman"/>
          <w:sz w:val="28"/>
          <w:szCs w:val="28"/>
        </w:rPr>
        <w:t>Хутор Новоалександровский» от 15.07.2021 № 49</w:t>
      </w:r>
      <w:r w:rsidRPr="00EA5E41">
        <w:rPr>
          <w:rFonts w:ascii="Times New Roman" w:hAnsi="Times New Roman"/>
          <w:sz w:val="28"/>
          <w:szCs w:val="28"/>
        </w:rPr>
        <w:t xml:space="preserve"> «О создании условий и определении форм участия граждан в обеспечении первичных мер пожарной безопасности на территории сельского поселения «</w:t>
      </w:r>
      <w:r>
        <w:rPr>
          <w:rFonts w:ascii="Times New Roman" w:hAnsi="Times New Roman"/>
          <w:sz w:val="28"/>
          <w:szCs w:val="28"/>
        </w:rPr>
        <w:t>Хутор Новоалександровский»  утратившим силу</w:t>
      </w:r>
      <w:r w:rsidRPr="00EA5E41">
        <w:rPr>
          <w:rFonts w:ascii="Times New Roman" w:hAnsi="Times New Roman"/>
          <w:sz w:val="28"/>
          <w:szCs w:val="28"/>
        </w:rPr>
        <w:t>.</w:t>
      </w:r>
    </w:p>
    <w:p w:rsidR="00543BE6" w:rsidRPr="00EA5E41" w:rsidRDefault="00543BE6" w:rsidP="00104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1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543BE6" w:rsidRPr="00EA5E41" w:rsidRDefault="00543BE6" w:rsidP="00104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BE6" w:rsidRPr="00EA5E41" w:rsidRDefault="00543BE6" w:rsidP="00104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1">
        <w:rPr>
          <w:rFonts w:ascii="Times New Roman" w:hAnsi="Times New Roman"/>
          <w:sz w:val="28"/>
          <w:szCs w:val="28"/>
        </w:rPr>
        <w:t xml:space="preserve"> </w:t>
      </w:r>
    </w:p>
    <w:p w:rsidR="00543BE6" w:rsidRPr="00EA5E41" w:rsidRDefault="00543BE6" w:rsidP="00104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1">
        <w:rPr>
          <w:rFonts w:ascii="Times New Roman" w:hAnsi="Times New Roman"/>
          <w:sz w:val="28"/>
          <w:szCs w:val="28"/>
        </w:rPr>
        <w:t xml:space="preserve"> </w:t>
      </w:r>
    </w:p>
    <w:p w:rsidR="00543BE6" w:rsidRPr="00EA5E41" w:rsidRDefault="00543BE6" w:rsidP="00104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BE6" w:rsidRPr="00EA5E41" w:rsidRDefault="00543BE6" w:rsidP="00104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1"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543BE6" w:rsidRPr="00EA5E41" w:rsidRDefault="00543BE6" w:rsidP="00104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Хутор Новоалександровский</w:t>
      </w:r>
      <w:r w:rsidRPr="00EA5E41">
        <w:rPr>
          <w:rFonts w:ascii="Times New Roman" w:hAnsi="Times New Roman"/>
          <w:sz w:val="28"/>
          <w:szCs w:val="28"/>
        </w:rPr>
        <w:t>»</w:t>
      </w:r>
      <w:r w:rsidRPr="00EA5E41">
        <w:rPr>
          <w:rFonts w:ascii="Times New Roman" w:hAnsi="Times New Roman"/>
          <w:sz w:val="28"/>
          <w:szCs w:val="28"/>
        </w:rPr>
        <w:tab/>
      </w:r>
      <w:r w:rsidRPr="00EA5E41">
        <w:rPr>
          <w:rFonts w:ascii="Times New Roman" w:hAnsi="Times New Roman"/>
          <w:sz w:val="28"/>
          <w:szCs w:val="28"/>
        </w:rPr>
        <w:tab/>
      </w:r>
      <w:r w:rsidRPr="00EA5E41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А.В.Антипова</w:t>
      </w:r>
    </w:p>
    <w:p w:rsidR="00543BE6" w:rsidRPr="00EA5E41" w:rsidRDefault="00543BE6" w:rsidP="0010402C">
      <w:pPr>
        <w:spacing w:after="0" w:line="240" w:lineRule="auto"/>
        <w:rPr>
          <w:rFonts w:ascii="Times New Roman" w:hAnsi="Times New Roman"/>
        </w:rPr>
      </w:pPr>
    </w:p>
    <w:p w:rsidR="00543BE6" w:rsidRDefault="00543BE6"/>
    <w:sectPr w:rsidR="00543BE6" w:rsidSect="0014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02C"/>
    <w:rsid w:val="0010402C"/>
    <w:rsid w:val="0014621F"/>
    <w:rsid w:val="001F2720"/>
    <w:rsid w:val="002D7C69"/>
    <w:rsid w:val="00543BE6"/>
    <w:rsid w:val="00576EFD"/>
    <w:rsid w:val="008D735A"/>
    <w:rsid w:val="00BA753B"/>
    <w:rsid w:val="00EA5E41"/>
    <w:rsid w:val="00F41263"/>
    <w:rsid w:val="00F7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02C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aliases w:val="Знак Знак Знак Знак Char,Знак Знак Знак Char,Знак Знак Char,Знак Char"/>
    <w:link w:val="Title"/>
    <w:uiPriority w:val="99"/>
    <w:locked/>
    <w:rsid w:val="0010402C"/>
    <w:rPr>
      <w:rFonts w:cs="Times New Roman"/>
      <w:b/>
      <w:sz w:val="36"/>
    </w:rPr>
  </w:style>
  <w:style w:type="paragraph" w:styleId="Title">
    <w:name w:val="Title"/>
    <w:aliases w:val="Знак Знак Знак Знак,Знак Знак Знак,Знак Знак,Знак"/>
    <w:basedOn w:val="Normal"/>
    <w:link w:val="TitleChar2"/>
    <w:uiPriority w:val="99"/>
    <w:qFormat/>
    <w:rsid w:val="0010402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caps/>
      <w:sz w:val="36"/>
      <w:szCs w:val="20"/>
    </w:rPr>
  </w:style>
  <w:style w:type="character" w:customStyle="1" w:styleId="TitleChar1">
    <w:name w:val="Title Char1"/>
    <w:aliases w:val="Знак Знак Знак Знак Char1,Знак Знак Знак Char1,Знак Знак Char1,Знак Char1"/>
    <w:basedOn w:val="DefaultParagraphFont"/>
    <w:link w:val="Title"/>
    <w:uiPriority w:val="10"/>
    <w:rsid w:val="00692A5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itleChar2">
    <w:name w:val="Title Char2"/>
    <w:aliases w:val="Знак Знак Знак Знак Char2,Знак Знак Знак Char2,Знак Знак Char2,Знак Char2"/>
    <w:basedOn w:val="DefaultParagraphFont"/>
    <w:link w:val="Title"/>
    <w:uiPriority w:val="99"/>
    <w:locked/>
    <w:rsid w:val="0010402C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175</Words>
  <Characters>1000</Characters>
  <Application>Microsoft Office Outlook</Application>
  <DocSecurity>0</DocSecurity>
  <Lines>0</Lines>
  <Paragraphs>0</Paragraphs>
  <ScaleCrop>false</ScaleCrop>
  <Company>Retired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Admin</cp:lastModifiedBy>
  <cp:revision>3</cp:revision>
  <dcterms:created xsi:type="dcterms:W3CDTF">2023-11-07T07:50:00Z</dcterms:created>
  <dcterms:modified xsi:type="dcterms:W3CDTF">2023-11-09T09:32:00Z</dcterms:modified>
</cp:coreProperties>
</file>