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E3" w:rsidRDefault="007C0EE3" w:rsidP="00F918A5">
      <w:pPr>
        <w:spacing w:line="360" w:lineRule="exact"/>
      </w:pPr>
    </w:p>
    <w:p w:rsidR="007C0EE3" w:rsidRPr="007B01A1" w:rsidRDefault="007C0EE3" w:rsidP="00F918A5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01A1">
        <w:rPr>
          <w:rFonts w:ascii="Times New Roman" w:hAnsi="Times New Roman" w:cs="Times New Roman"/>
          <w:sz w:val="28"/>
          <w:szCs w:val="28"/>
        </w:rPr>
        <w:t>Администрация</w:t>
      </w:r>
      <w:r w:rsidRPr="007B01A1">
        <w:rPr>
          <w:rFonts w:ascii="Times New Roman" w:hAnsi="Times New Roman" w:cs="Times New Roman"/>
          <w:sz w:val="28"/>
          <w:szCs w:val="28"/>
        </w:rPr>
        <w:br/>
        <w:t>сельского поселения «Хутор Новоалександровский»</w:t>
      </w:r>
    </w:p>
    <w:p w:rsidR="007C0EE3" w:rsidRPr="007B01A1" w:rsidRDefault="007C0EE3" w:rsidP="00F918A5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01A1">
        <w:rPr>
          <w:rFonts w:ascii="Times New Roman" w:hAnsi="Times New Roman" w:cs="Times New Roman"/>
          <w:sz w:val="28"/>
          <w:szCs w:val="28"/>
        </w:rPr>
        <w:t>Спас-Деменского района Калужской области</w:t>
      </w:r>
    </w:p>
    <w:p w:rsidR="007C0EE3" w:rsidRPr="007B01A1" w:rsidRDefault="007C0EE3" w:rsidP="006C6ECE">
      <w:pPr>
        <w:pStyle w:val="40"/>
        <w:shd w:val="clear" w:color="auto" w:fill="auto"/>
        <w:jc w:val="left"/>
        <w:rPr>
          <w:b w:val="0"/>
          <w:sz w:val="28"/>
          <w:szCs w:val="28"/>
        </w:rPr>
      </w:pPr>
    </w:p>
    <w:p w:rsidR="007C0EE3" w:rsidRPr="007B01A1" w:rsidRDefault="007C0EE3" w:rsidP="006C6ECE">
      <w:pPr>
        <w:pStyle w:val="40"/>
        <w:shd w:val="clear" w:color="auto" w:fill="auto"/>
        <w:ind w:left="4248"/>
        <w:jc w:val="left"/>
        <w:rPr>
          <w:b w:val="0"/>
          <w:sz w:val="28"/>
          <w:szCs w:val="28"/>
        </w:rPr>
      </w:pPr>
      <w:r w:rsidRPr="007B01A1">
        <w:rPr>
          <w:b w:val="0"/>
          <w:sz w:val="28"/>
          <w:szCs w:val="28"/>
        </w:rPr>
        <w:t>ПОСТАНОВЛЕНИЕ</w:t>
      </w:r>
    </w:p>
    <w:p w:rsidR="007C0EE3" w:rsidRPr="007B01A1" w:rsidRDefault="007C0EE3" w:rsidP="00F918A5">
      <w:pPr>
        <w:pStyle w:val="1"/>
        <w:shd w:val="clear" w:color="auto" w:fill="auto"/>
        <w:tabs>
          <w:tab w:val="left" w:pos="8453"/>
        </w:tabs>
        <w:spacing w:after="440" w:line="276" w:lineRule="auto"/>
        <w:ind w:firstLine="0"/>
        <w:jc w:val="both"/>
        <w:rPr>
          <w:sz w:val="28"/>
          <w:szCs w:val="28"/>
        </w:rPr>
      </w:pPr>
      <w:r w:rsidRPr="007B01A1">
        <w:rPr>
          <w:sz w:val="28"/>
          <w:szCs w:val="28"/>
        </w:rPr>
        <w:t xml:space="preserve">От </w:t>
      </w:r>
      <w:r>
        <w:rPr>
          <w:sz w:val="28"/>
          <w:szCs w:val="28"/>
        </w:rPr>
        <w:t>«11</w:t>
      </w:r>
      <w:r w:rsidRPr="007B01A1">
        <w:rPr>
          <w:sz w:val="28"/>
          <w:szCs w:val="28"/>
        </w:rPr>
        <w:t>» августа 2023 года</w:t>
      </w:r>
      <w:r w:rsidRPr="007B01A1">
        <w:rPr>
          <w:sz w:val="28"/>
          <w:szCs w:val="28"/>
        </w:rPr>
        <w:tab/>
      </w:r>
      <w:r w:rsidRPr="007B01A1">
        <w:rPr>
          <w:sz w:val="28"/>
          <w:szCs w:val="28"/>
        </w:rPr>
        <w:tab/>
      </w:r>
      <w:r w:rsidRPr="007B01A1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26</w:t>
      </w:r>
      <w:r w:rsidRPr="007B01A1">
        <w:rPr>
          <w:sz w:val="28"/>
          <w:szCs w:val="28"/>
        </w:rPr>
        <w:t xml:space="preserve"> </w:t>
      </w:r>
    </w:p>
    <w:p w:rsidR="007C0EE3" w:rsidRPr="007B01A1" w:rsidRDefault="007C0EE3" w:rsidP="00F918A5">
      <w:pPr>
        <w:pStyle w:val="1"/>
        <w:shd w:val="clear" w:color="auto" w:fill="auto"/>
        <w:spacing w:after="320" w:line="276" w:lineRule="auto"/>
        <w:ind w:firstLine="0"/>
        <w:jc w:val="center"/>
        <w:rPr>
          <w:sz w:val="28"/>
          <w:szCs w:val="28"/>
        </w:rPr>
      </w:pPr>
      <w:r w:rsidRPr="007B01A1">
        <w:rPr>
          <w:b/>
          <w:bCs/>
          <w:sz w:val="28"/>
          <w:szCs w:val="28"/>
        </w:rPr>
        <w:t>ОБ ОТМЕНЕ МУНИЦИПАЛЬНОГО НОРМАТИВНОГО ПРАВОВОГО АКТА</w:t>
      </w:r>
    </w:p>
    <w:p w:rsidR="007C0EE3" w:rsidRPr="007B01A1" w:rsidRDefault="007C0EE3" w:rsidP="007B01A1">
      <w:pPr>
        <w:pStyle w:val="1"/>
        <w:shd w:val="clear" w:color="auto" w:fill="auto"/>
        <w:spacing w:after="18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B01A1">
        <w:rPr>
          <w:sz w:val="28"/>
          <w:szCs w:val="28"/>
        </w:rPr>
        <w:t>Учитывая, что в соответствии с Федеральным законом от 06.10.2003 №131-ФЗ «Об общих принципах организации местного самоуправления в Российской Федерации» вопрос местного значения  организация в границах п</w:t>
      </w:r>
      <w:r>
        <w:rPr>
          <w:sz w:val="28"/>
          <w:szCs w:val="28"/>
        </w:rPr>
        <w:t>оселения электро-</w:t>
      </w:r>
      <w:r w:rsidRPr="007B01A1">
        <w:rPr>
          <w:sz w:val="28"/>
          <w:szCs w:val="28"/>
        </w:rPr>
        <w:t>тепло-,</w:t>
      </w:r>
      <w:r>
        <w:rPr>
          <w:sz w:val="28"/>
          <w:szCs w:val="28"/>
        </w:rPr>
        <w:t xml:space="preserve"> </w:t>
      </w:r>
      <w:r w:rsidRPr="007B01A1">
        <w:rPr>
          <w:sz w:val="28"/>
          <w:szCs w:val="28"/>
        </w:rPr>
        <w:t>газ и водоснабжения населения, водоотведения, снабжения населения топливом на территориях сельских поселений решаются органами местного самоуправления муниципальных районов,</w:t>
      </w:r>
    </w:p>
    <w:p w:rsidR="007C0EE3" w:rsidRPr="007B01A1" w:rsidRDefault="007C0EE3" w:rsidP="00F918A5">
      <w:pPr>
        <w:pStyle w:val="1"/>
        <w:shd w:val="clear" w:color="auto" w:fill="auto"/>
        <w:spacing w:after="320" w:line="276" w:lineRule="auto"/>
        <w:ind w:firstLine="0"/>
        <w:jc w:val="center"/>
        <w:rPr>
          <w:sz w:val="28"/>
          <w:szCs w:val="28"/>
        </w:rPr>
      </w:pPr>
      <w:r w:rsidRPr="007B01A1">
        <w:rPr>
          <w:sz w:val="28"/>
          <w:szCs w:val="28"/>
        </w:rPr>
        <w:t>ПОСТАНОВЛЯЮ:</w:t>
      </w:r>
    </w:p>
    <w:p w:rsidR="007C0EE3" w:rsidRPr="007B01A1" w:rsidRDefault="007C0EE3" w:rsidP="00F918A5">
      <w:pPr>
        <w:pStyle w:val="1"/>
        <w:numPr>
          <w:ilvl w:val="0"/>
          <w:numId w:val="1"/>
        </w:numPr>
        <w:shd w:val="clear" w:color="auto" w:fill="auto"/>
        <w:tabs>
          <w:tab w:val="left" w:pos="896"/>
        </w:tabs>
        <w:spacing w:line="276" w:lineRule="auto"/>
        <w:ind w:firstLine="580"/>
        <w:jc w:val="both"/>
        <w:rPr>
          <w:sz w:val="28"/>
          <w:szCs w:val="28"/>
        </w:rPr>
      </w:pPr>
      <w:r w:rsidRPr="007B01A1">
        <w:rPr>
          <w:sz w:val="28"/>
          <w:szCs w:val="28"/>
        </w:rPr>
        <w:t>Отменить постановление администрации сельского поселения «Хутор Новоалександровский» от 27.03.2023 №7 «Об утверждении Программы комплексного развития систем коммунальной инфраструктуры СП «Хутор Новоалександровский» на 2023-2032 годы».</w:t>
      </w:r>
    </w:p>
    <w:p w:rsidR="007C0EE3" w:rsidRPr="007B01A1" w:rsidRDefault="007C0EE3" w:rsidP="006C6ECE">
      <w:pPr>
        <w:pStyle w:val="1"/>
        <w:shd w:val="clear" w:color="auto" w:fill="auto"/>
        <w:tabs>
          <w:tab w:val="left" w:pos="893"/>
        </w:tabs>
        <w:spacing w:line="276" w:lineRule="auto"/>
        <w:ind w:firstLine="0"/>
        <w:jc w:val="both"/>
        <w:rPr>
          <w:sz w:val="28"/>
          <w:szCs w:val="28"/>
        </w:rPr>
      </w:pPr>
      <w:r w:rsidRPr="007B01A1">
        <w:rPr>
          <w:sz w:val="28"/>
          <w:szCs w:val="28"/>
        </w:rPr>
        <w:t xml:space="preserve">          2. Настоящее Решение  вступает в силу после его официального опубликования.</w:t>
      </w:r>
    </w:p>
    <w:p w:rsidR="007C0EE3" w:rsidRPr="007B01A1" w:rsidRDefault="007C0EE3" w:rsidP="00F918A5">
      <w:pPr>
        <w:pStyle w:val="1"/>
        <w:shd w:val="clear" w:color="auto" w:fill="auto"/>
        <w:tabs>
          <w:tab w:val="left" w:pos="893"/>
        </w:tabs>
        <w:spacing w:after="640" w:line="276" w:lineRule="auto"/>
        <w:ind w:firstLine="0"/>
        <w:jc w:val="both"/>
        <w:rPr>
          <w:sz w:val="28"/>
          <w:szCs w:val="28"/>
        </w:rPr>
      </w:pPr>
    </w:p>
    <w:p w:rsidR="007C0EE3" w:rsidRDefault="007C0EE3" w:rsidP="007B01A1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0.75pt;margin-top:24pt;width:81.1pt;height:17.5pt;z-index:-251658240;mso-position-horizontal-relative:page" filled="f" stroked="f">
            <v:textbox inset="0,0,0,0">
              <w:txbxContent>
                <w:p w:rsidR="007C0EE3" w:rsidRPr="00F918A5" w:rsidRDefault="007C0EE3" w:rsidP="00F918A5"/>
              </w:txbxContent>
            </v:textbox>
            <w10:wrap type="square" side="left" anchorx="page"/>
          </v:shape>
        </w:pict>
      </w:r>
      <w:r w:rsidRPr="007B01A1">
        <w:rPr>
          <w:sz w:val="28"/>
          <w:szCs w:val="28"/>
        </w:rPr>
        <w:t xml:space="preserve"> Глава администрации</w:t>
      </w:r>
    </w:p>
    <w:p w:rsidR="007C0EE3" w:rsidRPr="007B01A1" w:rsidRDefault="007C0EE3" w:rsidP="007B01A1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B01A1">
        <w:rPr>
          <w:sz w:val="28"/>
          <w:szCs w:val="28"/>
        </w:rPr>
        <w:t xml:space="preserve"> СП «Хутор Новоалександровский»</w:t>
      </w:r>
      <w:r w:rsidRPr="007B01A1">
        <w:rPr>
          <w:sz w:val="28"/>
          <w:szCs w:val="28"/>
        </w:rPr>
        <w:tab/>
      </w:r>
      <w:r w:rsidRPr="007B01A1">
        <w:rPr>
          <w:sz w:val="28"/>
          <w:szCs w:val="28"/>
        </w:rPr>
        <w:tab/>
      </w:r>
      <w:r w:rsidRPr="007B01A1">
        <w:rPr>
          <w:sz w:val="28"/>
          <w:szCs w:val="28"/>
        </w:rPr>
        <w:tab/>
      </w:r>
      <w:r w:rsidRPr="007B01A1">
        <w:rPr>
          <w:sz w:val="28"/>
          <w:szCs w:val="28"/>
        </w:rPr>
        <w:tab/>
        <w:t>О.А. Любутова</w:t>
      </w:r>
    </w:p>
    <w:p w:rsidR="007C0EE3" w:rsidRPr="007B01A1" w:rsidRDefault="007C0EE3" w:rsidP="007B01A1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7C0EE3" w:rsidRPr="007B01A1" w:rsidRDefault="007C0EE3" w:rsidP="00F918A5">
      <w:pPr>
        <w:pStyle w:val="1"/>
        <w:shd w:val="clear" w:color="auto" w:fill="auto"/>
        <w:spacing w:after="380" w:line="276" w:lineRule="auto"/>
        <w:ind w:firstLine="0"/>
        <w:rPr>
          <w:sz w:val="28"/>
          <w:szCs w:val="28"/>
        </w:rPr>
      </w:pPr>
      <w:r w:rsidRPr="007B01A1">
        <w:rPr>
          <w:sz w:val="28"/>
          <w:szCs w:val="28"/>
        </w:rPr>
        <w:tab/>
      </w:r>
      <w:r w:rsidRPr="007B01A1">
        <w:rPr>
          <w:sz w:val="28"/>
          <w:szCs w:val="28"/>
        </w:rPr>
        <w:tab/>
      </w:r>
      <w:r w:rsidRPr="007B01A1">
        <w:rPr>
          <w:sz w:val="28"/>
          <w:szCs w:val="28"/>
        </w:rPr>
        <w:tab/>
      </w:r>
    </w:p>
    <w:p w:rsidR="007C0EE3" w:rsidRPr="007B01A1" w:rsidRDefault="007C0EE3">
      <w:pPr>
        <w:rPr>
          <w:sz w:val="28"/>
          <w:szCs w:val="28"/>
        </w:rPr>
      </w:pPr>
    </w:p>
    <w:sectPr w:rsidR="007C0EE3" w:rsidRPr="007B01A1" w:rsidSect="00F775B3">
      <w:pgSz w:w="11905" w:h="16838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2983"/>
    <w:multiLevelType w:val="multilevel"/>
    <w:tmpl w:val="60589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8A5"/>
    <w:rsid w:val="00103D27"/>
    <w:rsid w:val="00146367"/>
    <w:rsid w:val="00164723"/>
    <w:rsid w:val="001D0ABE"/>
    <w:rsid w:val="00212E31"/>
    <w:rsid w:val="0027006B"/>
    <w:rsid w:val="00304EAC"/>
    <w:rsid w:val="00422850"/>
    <w:rsid w:val="0043460B"/>
    <w:rsid w:val="00445B4A"/>
    <w:rsid w:val="00446C3E"/>
    <w:rsid w:val="00497165"/>
    <w:rsid w:val="004C287C"/>
    <w:rsid w:val="005201F0"/>
    <w:rsid w:val="00567962"/>
    <w:rsid w:val="006C6ECE"/>
    <w:rsid w:val="007B01A1"/>
    <w:rsid w:val="007C0EE3"/>
    <w:rsid w:val="008523B4"/>
    <w:rsid w:val="00863E6D"/>
    <w:rsid w:val="0089492C"/>
    <w:rsid w:val="009A214A"/>
    <w:rsid w:val="00A61C1F"/>
    <w:rsid w:val="00AF6E03"/>
    <w:rsid w:val="00BA6D47"/>
    <w:rsid w:val="00C12EA2"/>
    <w:rsid w:val="00C426F5"/>
    <w:rsid w:val="00C72469"/>
    <w:rsid w:val="00D163AF"/>
    <w:rsid w:val="00DB5425"/>
    <w:rsid w:val="00F75BE5"/>
    <w:rsid w:val="00F76D5D"/>
    <w:rsid w:val="00F775B3"/>
    <w:rsid w:val="00F918A5"/>
    <w:rsid w:val="00F9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8A5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214A"/>
    <w:pPr>
      <w:keepNext/>
      <w:jc w:val="center"/>
      <w:outlineLvl w:val="0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214A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21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A214A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9A214A"/>
    <w:pPr>
      <w:ind w:left="720"/>
      <w:contextualSpacing/>
    </w:pPr>
  </w:style>
  <w:style w:type="character" w:customStyle="1" w:styleId="a">
    <w:name w:val="Основной текст_"/>
    <w:basedOn w:val="DefaultParagraphFont"/>
    <w:link w:val="1"/>
    <w:uiPriority w:val="99"/>
    <w:locked/>
    <w:rsid w:val="00F918A5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F918A5"/>
    <w:pPr>
      <w:shd w:val="clear" w:color="auto" w:fill="FFFFFF"/>
      <w:spacing w:line="28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918A5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F918A5"/>
    <w:pPr>
      <w:shd w:val="clear" w:color="auto" w:fill="FFFFFF"/>
      <w:spacing w:after="44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semiHidden/>
    <w:rsid w:val="00F918A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2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153</Words>
  <Characters>875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Ermilenkov</dc:creator>
  <cp:keywords/>
  <dc:description/>
  <cp:lastModifiedBy>Admin</cp:lastModifiedBy>
  <cp:revision>9</cp:revision>
  <cp:lastPrinted>2023-08-11T09:08:00Z</cp:lastPrinted>
  <dcterms:created xsi:type="dcterms:W3CDTF">2019-09-04T08:00:00Z</dcterms:created>
  <dcterms:modified xsi:type="dcterms:W3CDTF">2023-08-11T09:08:00Z</dcterms:modified>
</cp:coreProperties>
</file>