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62" w:rsidRDefault="00163562" w:rsidP="00163562">
      <w:pPr>
        <w:jc w:val="center"/>
        <w:outlineLvl w:val="0"/>
      </w:pPr>
      <w:r>
        <w:rPr>
          <w:sz w:val="28"/>
          <w:szCs w:val="28"/>
        </w:rPr>
        <w:t>Сведения</w:t>
      </w:r>
    </w:p>
    <w:p w:rsidR="00163562" w:rsidRDefault="00163562" w:rsidP="00163562">
      <w:pPr>
        <w:jc w:val="center"/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163562" w:rsidRDefault="00163562" w:rsidP="00163562">
      <w:pPr>
        <w:jc w:val="center"/>
      </w:pPr>
      <w:r>
        <w:rPr>
          <w:sz w:val="28"/>
          <w:szCs w:val="28"/>
        </w:rPr>
        <w:t>депута</w:t>
      </w:r>
      <w:r>
        <w:rPr>
          <w:rFonts w:ascii="Times New Roman" w:hAnsi="Times New Roman"/>
          <w:sz w:val="28"/>
          <w:szCs w:val="28"/>
        </w:rPr>
        <w:t xml:space="preserve">та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четвертого </w:t>
      </w:r>
      <w:r>
        <w:rPr>
          <w:sz w:val="28"/>
          <w:szCs w:val="28"/>
        </w:rPr>
        <w:t xml:space="preserve"> созыва Сельской Думы муниципального образования сельское поселение «Село </w:t>
      </w:r>
      <w:proofErr w:type="spellStart"/>
      <w:r>
        <w:rPr>
          <w:sz w:val="28"/>
          <w:szCs w:val="28"/>
        </w:rPr>
        <w:t>Буднянский</w:t>
      </w:r>
      <w:proofErr w:type="spellEnd"/>
      <w:r>
        <w:rPr>
          <w:sz w:val="28"/>
          <w:szCs w:val="28"/>
        </w:rPr>
        <w:t>»</w:t>
      </w:r>
    </w:p>
    <w:p w:rsidR="00163562" w:rsidRDefault="00163562" w:rsidP="00163562">
      <w:pPr>
        <w:jc w:val="center"/>
        <w:outlineLvl w:val="0"/>
      </w:pPr>
      <w:proofErr w:type="spellStart"/>
      <w:r>
        <w:rPr>
          <w:sz w:val="28"/>
          <w:szCs w:val="28"/>
        </w:rPr>
        <w:t>Спас-Деменского</w:t>
      </w:r>
      <w:proofErr w:type="spellEnd"/>
      <w:r>
        <w:rPr>
          <w:sz w:val="28"/>
          <w:szCs w:val="28"/>
        </w:rPr>
        <w:t xml:space="preserve"> района Калужской области</w:t>
      </w:r>
      <w:r>
        <w:rPr>
          <w:rFonts w:ascii="Times New Roman" w:hAnsi="Times New Roman"/>
          <w:sz w:val="28"/>
          <w:szCs w:val="28"/>
        </w:rPr>
        <w:t xml:space="preserve"> (Глава МО СП «Село </w:t>
      </w:r>
      <w:proofErr w:type="spellStart"/>
      <w:r>
        <w:rPr>
          <w:rFonts w:ascii="Times New Roman" w:hAnsi="Times New Roman"/>
          <w:sz w:val="28"/>
          <w:szCs w:val="28"/>
        </w:rPr>
        <w:t>Буднянский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>, его супруги (супруга) и несовершеннолетних детей</w:t>
      </w:r>
    </w:p>
    <w:p w:rsidR="00163562" w:rsidRDefault="00163562" w:rsidP="00163562">
      <w:pPr>
        <w:jc w:val="center"/>
        <w:outlineLvl w:val="0"/>
      </w:pP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за период с 01 января 20</w:t>
      </w:r>
      <w:r>
        <w:rPr>
          <w:rFonts w:ascii="Times New Roman" w:hAnsi="Times New Roman"/>
          <w:sz w:val="28"/>
          <w:szCs w:val="28"/>
        </w:rPr>
        <w:t>2</w:t>
      </w:r>
      <w:r w:rsidR="00B02378">
        <w:rPr>
          <w:rFonts w:ascii="Times New Roman" w:hAnsi="Times New Roman"/>
          <w:sz w:val="28"/>
          <w:szCs w:val="28"/>
        </w:rPr>
        <w:t>1</w:t>
      </w:r>
      <w:r>
        <w:rPr>
          <w:sz w:val="28"/>
          <w:szCs w:val="28"/>
        </w:rPr>
        <w:t>года по 31 декабря   20</w:t>
      </w:r>
      <w:r>
        <w:rPr>
          <w:rFonts w:ascii="Times New Roman" w:hAnsi="Times New Roman"/>
          <w:sz w:val="28"/>
          <w:szCs w:val="28"/>
        </w:rPr>
        <w:t>2</w:t>
      </w:r>
      <w:r w:rsidR="00B02378">
        <w:rPr>
          <w:rFonts w:ascii="Times New Roman" w:hAnsi="Times New Roman"/>
          <w:sz w:val="28"/>
          <w:szCs w:val="28"/>
        </w:rPr>
        <w:t>1</w:t>
      </w:r>
      <w:r>
        <w:rPr>
          <w:sz w:val="28"/>
          <w:szCs w:val="28"/>
        </w:rPr>
        <w:t>года</w:t>
      </w:r>
    </w:p>
    <w:p w:rsidR="00163562" w:rsidRDefault="00163562" w:rsidP="00163562">
      <w:r>
        <w:rPr>
          <w:rFonts w:eastAsia="Calibri"/>
          <w:b/>
          <w:sz w:val="28"/>
          <w:szCs w:val="28"/>
          <w:u w:val="single"/>
        </w:rPr>
        <w:t xml:space="preserve"> </w:t>
      </w:r>
      <w:r>
        <w:rPr>
          <w:rFonts w:eastAsia="Calibri"/>
          <w:sz w:val="28"/>
          <w:szCs w:val="28"/>
          <w:u w:val="single"/>
        </w:rPr>
        <w:t xml:space="preserve"> 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2"/>
        <w:gridCol w:w="1800"/>
        <w:gridCol w:w="1538"/>
        <w:gridCol w:w="1935"/>
        <w:gridCol w:w="2072"/>
        <w:gridCol w:w="1800"/>
        <w:gridCol w:w="6"/>
        <w:gridCol w:w="1854"/>
        <w:gridCol w:w="1627"/>
        <w:gridCol w:w="1596"/>
      </w:tblGrid>
      <w:tr w:rsidR="00163562" w:rsidTr="00163562">
        <w:trPr>
          <w:cantSplit/>
        </w:trPr>
        <w:tc>
          <w:tcPr>
            <w:tcW w:w="1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Default="00163562" w:rsidP="00496B67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№</w:t>
            </w:r>
          </w:p>
        </w:tc>
        <w:tc>
          <w:tcPr>
            <w:tcW w:w="6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Default="00163562" w:rsidP="00496B67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Фамилия, инициалы </w:t>
            </w:r>
          </w:p>
        </w:tc>
        <w:tc>
          <w:tcPr>
            <w:tcW w:w="36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Default="00163562" w:rsidP="00496B67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Должность</w:t>
            </w:r>
          </w:p>
        </w:tc>
        <w:tc>
          <w:tcPr>
            <w:tcW w:w="68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Default="00163562" w:rsidP="00B02378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Общая сумма декларированного годового дохода за 20</w:t>
            </w:r>
            <w:r>
              <w:rPr>
                <w:rFonts w:ascii="Times New Roman" w:hAnsi="Times New Roman" w:cs="Liberation Sans"/>
                <w:sz w:val="20"/>
                <w:szCs w:val="20"/>
              </w:rPr>
              <w:t>2</w:t>
            </w:r>
            <w:r w:rsidR="00B02378">
              <w:rPr>
                <w:rFonts w:ascii="Times New Roman" w:hAnsi="Times New Roman" w:cs="Liberation Sans"/>
                <w:sz w:val="20"/>
                <w:szCs w:val="20"/>
              </w:rPr>
              <w:t>1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г. (руб.) </w:t>
            </w:r>
          </w:p>
        </w:tc>
        <w:tc>
          <w:tcPr>
            <w:tcW w:w="2018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Default="00163562" w:rsidP="00496B67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55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Default="00163562" w:rsidP="00496B67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  <w:tc>
          <w:tcPr>
            <w:tcW w:w="55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562" w:rsidRDefault="00163562" w:rsidP="00496B67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Сведения об источниках получения, за счет которых совершена сделка (вид приобретенного имущества, источники)</w:t>
            </w:r>
          </w:p>
        </w:tc>
      </w:tr>
      <w:tr w:rsidR="00163562" w:rsidTr="00163562">
        <w:trPr>
          <w:cantSplit/>
        </w:trPr>
        <w:tc>
          <w:tcPr>
            <w:tcW w:w="1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562" w:rsidRDefault="00163562" w:rsidP="00496B67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64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562" w:rsidRDefault="00163562" w:rsidP="00496B67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36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562" w:rsidRDefault="00163562" w:rsidP="00496B67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68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562" w:rsidRDefault="00163562" w:rsidP="00496B67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68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Default="00163562" w:rsidP="00496B67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Вид объектов недвижимости </w:t>
            </w:r>
          </w:p>
        </w:tc>
        <w:tc>
          <w:tcPr>
            <w:tcW w:w="645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Default="00163562" w:rsidP="00496B67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Liberation Sans" w:hAnsi="Liberation Sans" w:cs="Liberation Sans"/>
                <w:sz w:val="20"/>
                <w:szCs w:val="20"/>
              </w:rPr>
              <w:t>.м</w:t>
            </w:r>
            <w:proofErr w:type="gramEnd"/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) </w:t>
            </w:r>
          </w:p>
        </w:tc>
        <w:tc>
          <w:tcPr>
            <w:tcW w:w="685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Default="00163562" w:rsidP="00496B67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55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562" w:rsidRDefault="00163562" w:rsidP="00496B67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552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63562" w:rsidRDefault="00163562" w:rsidP="00496B67">
            <w:pPr>
              <w:suppressAutoHyphens w:val="0"/>
              <w:rPr>
                <w:rFonts w:ascii="Calibri" w:hAnsi="Calibri" w:cs="Calibri"/>
              </w:rPr>
            </w:pPr>
          </w:p>
        </w:tc>
      </w:tr>
      <w:tr w:rsidR="00163562" w:rsidTr="00163562">
        <w:trPr>
          <w:cantSplit/>
          <w:trHeight w:val="232"/>
        </w:trPr>
        <w:tc>
          <w:tcPr>
            <w:tcW w:w="183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Default="00163562" w:rsidP="00496B67">
            <w:pPr>
              <w:jc w:val="center"/>
              <w:rPr>
                <w:rFonts w:ascii="Calibri" w:hAnsi="Calibri" w:cs="Calibri"/>
              </w:rPr>
            </w:pPr>
            <w:r>
              <w:rPr>
                <w:rFonts w:eastAsia="Calibri"/>
                <w:sz w:val="20"/>
                <w:szCs w:val="20"/>
              </w:rPr>
              <w:t xml:space="preserve"> </w:t>
            </w: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Calibri"/>
              </w:rPr>
            </w:pPr>
            <w:r>
              <w:rPr>
                <w:rFonts w:cs="Liberation Sans"/>
                <w:sz w:val="20"/>
                <w:szCs w:val="20"/>
              </w:rPr>
              <w:t>1</w:t>
            </w: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Calibri"/>
              </w:rPr>
            </w:pPr>
            <w:r>
              <w:rPr>
                <w:rFonts w:cs="Liberation Sans"/>
                <w:sz w:val="20"/>
                <w:szCs w:val="20"/>
              </w:rPr>
              <w:t>2</w:t>
            </w: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Pr="007D649C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Default="00163562" w:rsidP="00496B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63562" w:rsidRDefault="00163562" w:rsidP="00496B6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63562" w:rsidRPr="001A74CB" w:rsidRDefault="00163562" w:rsidP="00496B67">
            <w:pPr>
              <w:rPr>
                <w:rFonts w:ascii="Times New Roman" w:hAnsi="Times New Roman" w:cs="Calibri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Лысенкова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О.А.</w:t>
            </w:r>
          </w:p>
          <w:p w:rsidR="00163562" w:rsidRDefault="00163562" w:rsidP="00496B67">
            <w:pPr>
              <w:rPr>
                <w:sz w:val="20"/>
                <w:szCs w:val="20"/>
              </w:rPr>
            </w:pPr>
          </w:p>
          <w:p w:rsidR="00163562" w:rsidRDefault="00163562" w:rsidP="00496B67">
            <w:pPr>
              <w:rPr>
                <w:sz w:val="20"/>
                <w:szCs w:val="20"/>
              </w:rPr>
            </w:pPr>
          </w:p>
          <w:p w:rsidR="00163562" w:rsidRDefault="00163562" w:rsidP="00496B67">
            <w:pPr>
              <w:rPr>
                <w:sz w:val="20"/>
                <w:szCs w:val="20"/>
              </w:rPr>
            </w:pPr>
          </w:p>
          <w:p w:rsidR="00163562" w:rsidRDefault="00163562" w:rsidP="00496B67">
            <w:pPr>
              <w:rPr>
                <w:sz w:val="20"/>
                <w:szCs w:val="20"/>
              </w:rPr>
            </w:pPr>
          </w:p>
          <w:p w:rsidR="00163562" w:rsidRDefault="00163562" w:rsidP="00496B67">
            <w:pPr>
              <w:rPr>
                <w:sz w:val="20"/>
                <w:szCs w:val="20"/>
              </w:rPr>
            </w:pPr>
          </w:p>
          <w:p w:rsidR="00163562" w:rsidRPr="001A74CB" w:rsidRDefault="00163562" w:rsidP="00496B67">
            <w:pPr>
              <w:rPr>
                <w:rFonts w:ascii="Times New Roman" w:hAnsi="Times New Roman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63562" w:rsidRPr="007D649C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Liberation Sans"/>
                <w:sz w:val="20"/>
                <w:szCs w:val="20"/>
              </w:rPr>
              <w:t xml:space="preserve"> 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Default="00163562" w:rsidP="00496B6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63562" w:rsidRPr="007D649C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>
              <w:rPr>
                <w:sz w:val="20"/>
                <w:szCs w:val="20"/>
              </w:rPr>
              <w:t>Депутат Сельской Думы  муниципального образования сельское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«Село </w:t>
            </w:r>
            <w:proofErr w:type="spellStart"/>
            <w:r>
              <w:rPr>
                <w:sz w:val="20"/>
                <w:szCs w:val="20"/>
              </w:rPr>
              <w:t>Буднянский</w:t>
            </w:r>
            <w:proofErr w:type="spellEnd"/>
            <w:r>
              <w:rPr>
                <w:sz w:val="20"/>
                <w:szCs w:val="20"/>
              </w:rPr>
              <w:t>»</w:t>
            </w:r>
            <w:r>
              <w:rPr>
                <w:rFonts w:ascii="Times New Roman" w:hAnsi="Times New Roman" w:cs="Liberation Sans"/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3</w:t>
            </w:r>
          </w:p>
          <w:p w:rsidR="00163562" w:rsidRPr="007D649C" w:rsidRDefault="00B02378" w:rsidP="00496B67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Liberation Sans"/>
                <w:sz w:val="20"/>
                <w:szCs w:val="20"/>
              </w:rPr>
              <w:t>565773,69</w:t>
            </w: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Pr="00FA3B5D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Liberation Sans"/>
                <w:sz w:val="20"/>
                <w:szCs w:val="20"/>
              </w:rPr>
            </w:pPr>
            <w:r>
              <w:rPr>
                <w:rFonts w:ascii="Times New Roman" w:hAnsi="Times New Roman" w:cs="Liberation Sans"/>
                <w:sz w:val="20"/>
                <w:szCs w:val="20"/>
              </w:rPr>
              <w:t xml:space="preserve"> </w:t>
            </w:r>
          </w:p>
          <w:p w:rsidR="00163562" w:rsidRPr="007D649C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</w:p>
        </w:tc>
        <w:tc>
          <w:tcPr>
            <w:tcW w:w="6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4</w:t>
            </w:r>
          </w:p>
          <w:p w:rsidR="00163562" w:rsidRPr="001A74CB" w:rsidRDefault="00163562" w:rsidP="00496B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 (собственность индивидуальная)</w:t>
            </w:r>
          </w:p>
          <w:p w:rsidR="00163562" w:rsidRDefault="00163562" w:rsidP="00496B67">
            <w:pPr>
              <w:rPr>
                <w:sz w:val="20"/>
                <w:szCs w:val="20"/>
              </w:rPr>
            </w:pPr>
          </w:p>
          <w:p w:rsidR="00163562" w:rsidRDefault="00163562" w:rsidP="00496B67">
            <w:pPr>
              <w:rPr>
                <w:sz w:val="20"/>
                <w:szCs w:val="20"/>
              </w:rPr>
            </w:pPr>
          </w:p>
          <w:p w:rsidR="00163562" w:rsidRDefault="00163562" w:rsidP="00496B67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(общая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совместная </w:t>
            </w:r>
            <w:r>
              <w:rPr>
                <w:sz w:val="20"/>
                <w:szCs w:val="20"/>
              </w:rPr>
              <w:t>собственность</w:t>
            </w:r>
            <w:proofErr w:type="gramStart"/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¼</w:t>
            </w:r>
            <w:r>
              <w:rPr>
                <w:sz w:val="20"/>
                <w:szCs w:val="20"/>
              </w:rPr>
              <w:t xml:space="preserve">) </w:t>
            </w:r>
            <w:proofErr w:type="gramEnd"/>
          </w:p>
          <w:p w:rsidR="00163562" w:rsidRPr="007D649C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собственность общая долевая ½)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5</w:t>
            </w:r>
          </w:p>
          <w:p w:rsidR="00163562" w:rsidRPr="001A74CB" w:rsidRDefault="00163562" w:rsidP="00496B67">
            <w:pPr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Liberation Sans"/>
                <w:sz w:val="20"/>
                <w:szCs w:val="20"/>
              </w:rPr>
              <w:t>39,9</w:t>
            </w: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ascii="Times New Roman" w:hAnsi="Times New Roman" w:cs="Liberation Sans"/>
                <w:sz w:val="20"/>
                <w:szCs w:val="20"/>
              </w:rPr>
            </w:pPr>
          </w:p>
          <w:p w:rsidR="00163562" w:rsidRPr="00537D83" w:rsidRDefault="00163562" w:rsidP="00496B67">
            <w:pPr>
              <w:jc w:val="center"/>
              <w:rPr>
                <w:rFonts w:ascii="Times New Roman" w:hAnsi="Times New Roman" w:cs="Liberation Sans"/>
                <w:sz w:val="20"/>
                <w:szCs w:val="20"/>
              </w:rPr>
            </w:pPr>
          </w:p>
          <w:p w:rsidR="00163562" w:rsidRPr="001A74CB" w:rsidRDefault="00163562" w:rsidP="00496B67">
            <w:pPr>
              <w:jc w:val="center"/>
              <w:rPr>
                <w:rFonts w:ascii="Times New Roman" w:hAnsi="Times New Roman" w:cs="Liberation Sans"/>
                <w:sz w:val="20"/>
                <w:szCs w:val="20"/>
              </w:rPr>
            </w:pPr>
            <w:r>
              <w:rPr>
                <w:rFonts w:ascii="Times New Roman" w:hAnsi="Times New Roman" w:cs="Liberation Sans"/>
                <w:sz w:val="20"/>
                <w:szCs w:val="20"/>
              </w:rPr>
              <w:t>33,0</w:t>
            </w:r>
          </w:p>
          <w:p w:rsidR="00163562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Liberation Sans"/>
                <w:sz w:val="20"/>
                <w:szCs w:val="20"/>
              </w:rPr>
            </w:pPr>
          </w:p>
          <w:p w:rsidR="00163562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Liberation Sans"/>
                <w:sz w:val="20"/>
                <w:szCs w:val="20"/>
              </w:rPr>
            </w:pPr>
          </w:p>
          <w:p w:rsidR="00163562" w:rsidRPr="001A74CB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Liberation Sans"/>
                <w:sz w:val="20"/>
                <w:szCs w:val="20"/>
              </w:rPr>
              <w:t xml:space="preserve">2379,0 </w:t>
            </w:r>
          </w:p>
        </w:tc>
        <w:tc>
          <w:tcPr>
            <w:tcW w:w="6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6</w:t>
            </w:r>
          </w:p>
          <w:p w:rsidR="00163562" w:rsidRDefault="00163562" w:rsidP="00496B67">
            <w:pPr>
              <w:jc w:val="center"/>
              <w:rPr>
                <w:rFonts w:ascii="Calibri" w:hAnsi="Calibri" w:cs="Calibri"/>
              </w:rPr>
            </w:pPr>
            <w:r>
              <w:rPr>
                <w:rFonts w:cs="Liberation Sans"/>
                <w:sz w:val="20"/>
                <w:szCs w:val="20"/>
              </w:rPr>
              <w:t>Россия</w:t>
            </w: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Liberation Sans"/>
                <w:sz w:val="20"/>
                <w:szCs w:val="20"/>
              </w:rPr>
            </w:pPr>
            <w:r>
              <w:rPr>
                <w:rFonts w:cs="Liberation Sans"/>
                <w:sz w:val="20"/>
                <w:szCs w:val="20"/>
              </w:rPr>
              <w:t>Россия</w:t>
            </w:r>
          </w:p>
          <w:p w:rsidR="00163562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Liberation Sans"/>
                <w:sz w:val="20"/>
                <w:szCs w:val="20"/>
              </w:rPr>
            </w:pPr>
          </w:p>
          <w:p w:rsidR="00163562" w:rsidRPr="00537D83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Liberation Sans"/>
                <w:sz w:val="20"/>
                <w:szCs w:val="20"/>
              </w:rPr>
              <w:t>Россия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7</w:t>
            </w:r>
          </w:p>
          <w:p w:rsidR="00163562" w:rsidRDefault="00163562" w:rsidP="00496B67">
            <w:pPr>
              <w:jc w:val="center"/>
              <w:rPr>
                <w:rFonts w:ascii="Calibri" w:hAnsi="Calibri" w:cs="Calibri"/>
              </w:rPr>
            </w:pPr>
            <w:r>
              <w:rPr>
                <w:sz w:val="20"/>
                <w:szCs w:val="20"/>
              </w:rPr>
              <w:t>не имеется</w:t>
            </w:r>
          </w:p>
          <w:p w:rsidR="00163562" w:rsidRDefault="00163562" w:rsidP="00496B67">
            <w:pPr>
              <w:jc w:val="center"/>
              <w:rPr>
                <w:sz w:val="20"/>
                <w:szCs w:val="20"/>
                <w:u w:val="single"/>
              </w:rPr>
            </w:pPr>
          </w:p>
          <w:p w:rsidR="00163562" w:rsidRDefault="00163562" w:rsidP="00496B67">
            <w:pPr>
              <w:jc w:val="center"/>
            </w:pPr>
            <w:r>
              <w:rPr>
                <w:rFonts w:eastAsia="Calibri"/>
                <w:sz w:val="20"/>
                <w:szCs w:val="20"/>
                <w:u w:val="single"/>
              </w:rPr>
              <w:t xml:space="preserve"> </w:t>
            </w:r>
          </w:p>
          <w:p w:rsidR="00163562" w:rsidRDefault="00163562" w:rsidP="00496B67">
            <w:pPr>
              <w:jc w:val="center"/>
              <w:rPr>
                <w:sz w:val="20"/>
                <w:szCs w:val="20"/>
                <w:u w:val="single"/>
              </w:rPr>
            </w:pPr>
          </w:p>
          <w:p w:rsidR="00163562" w:rsidRDefault="00163562" w:rsidP="00496B67">
            <w:pPr>
              <w:jc w:val="center"/>
              <w:rPr>
                <w:sz w:val="20"/>
                <w:szCs w:val="20"/>
                <w:u w:val="single"/>
              </w:rPr>
            </w:pPr>
          </w:p>
          <w:p w:rsidR="00163562" w:rsidRDefault="00163562" w:rsidP="00496B67">
            <w:pPr>
              <w:jc w:val="center"/>
              <w:rPr>
                <w:sz w:val="20"/>
                <w:szCs w:val="20"/>
                <w:u w:val="single"/>
              </w:rPr>
            </w:pPr>
          </w:p>
          <w:p w:rsidR="00163562" w:rsidRPr="001A74CB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562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8</w:t>
            </w:r>
          </w:p>
          <w:p w:rsidR="00163562" w:rsidRDefault="00163562" w:rsidP="00496B67">
            <w:pPr>
              <w:jc w:val="center"/>
              <w:rPr>
                <w:rFonts w:ascii="Calibri" w:hAnsi="Calibri" w:cs="Calibri"/>
              </w:rPr>
            </w:pPr>
            <w:r>
              <w:rPr>
                <w:rFonts w:cs="Liberation Sans"/>
                <w:sz w:val="20"/>
                <w:szCs w:val="20"/>
              </w:rPr>
              <w:t>не имеется</w:t>
            </w: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Default="00163562" w:rsidP="00496B67">
            <w:pPr>
              <w:jc w:val="center"/>
              <w:rPr>
                <w:rFonts w:cs="Liberation Sans"/>
                <w:sz w:val="20"/>
                <w:szCs w:val="20"/>
              </w:rPr>
            </w:pPr>
          </w:p>
          <w:p w:rsidR="00163562" w:rsidRPr="001A74CB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Liberation Sans"/>
                <w:sz w:val="20"/>
                <w:szCs w:val="20"/>
              </w:rPr>
              <w:t xml:space="preserve"> </w:t>
            </w:r>
          </w:p>
        </w:tc>
      </w:tr>
      <w:tr w:rsidR="00163562" w:rsidTr="00163562">
        <w:trPr>
          <w:cantSplit/>
        </w:trPr>
        <w:tc>
          <w:tcPr>
            <w:tcW w:w="183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562" w:rsidRDefault="00163562" w:rsidP="00496B67">
            <w:pPr>
              <w:suppressAutoHyphens w:val="0"/>
              <w:rPr>
                <w:rFonts w:ascii="Calibri" w:hAnsi="Calibri" w:cs="Calibri"/>
              </w:rPr>
            </w:pP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Pr="007D649C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Pr="007D649C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Pr="007D649C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Liberation Sans"/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Pr="007D649C" w:rsidRDefault="00163562" w:rsidP="00496B67">
            <w:pPr>
              <w:spacing w:after="200" w:line="276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Pr="007D649C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Liberation Sans"/>
                <w:sz w:val="20"/>
                <w:szCs w:val="20"/>
              </w:rPr>
              <w:t xml:space="preserve"> </w:t>
            </w:r>
          </w:p>
        </w:tc>
        <w:tc>
          <w:tcPr>
            <w:tcW w:w="68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Pr="007D649C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Liberation Sans"/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562" w:rsidRPr="007D649C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Liberation Sans"/>
                <w:sz w:val="20"/>
                <w:szCs w:val="20"/>
              </w:rPr>
              <w:t xml:space="preserve"> </w:t>
            </w:r>
          </w:p>
        </w:tc>
        <w:tc>
          <w:tcPr>
            <w:tcW w:w="5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3562" w:rsidRPr="007D649C" w:rsidRDefault="00163562" w:rsidP="00496B67">
            <w:pPr>
              <w:spacing w:after="200" w:line="276" w:lineRule="auto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Liberation Sans"/>
                <w:sz w:val="20"/>
                <w:szCs w:val="20"/>
              </w:rPr>
              <w:t xml:space="preserve"> </w:t>
            </w:r>
          </w:p>
        </w:tc>
      </w:tr>
    </w:tbl>
    <w:p w:rsidR="00D50AD5" w:rsidRDefault="00B02378"/>
    <w:sectPr w:rsidR="00D50AD5" w:rsidSect="001635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3562"/>
    <w:rsid w:val="00163562"/>
    <w:rsid w:val="0029772A"/>
    <w:rsid w:val="004B6A3E"/>
    <w:rsid w:val="00880B52"/>
    <w:rsid w:val="00B02378"/>
    <w:rsid w:val="00E20C50"/>
    <w:rsid w:val="00F144E2"/>
    <w:rsid w:val="00F4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62"/>
    <w:pPr>
      <w:suppressAutoHyphens/>
      <w:spacing w:after="0" w:line="240" w:lineRule="auto"/>
    </w:pPr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Company>DG Win&amp;Soft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</cp:revision>
  <dcterms:created xsi:type="dcterms:W3CDTF">2021-05-12T13:27:00Z</dcterms:created>
  <dcterms:modified xsi:type="dcterms:W3CDTF">2022-05-05T17:42:00Z</dcterms:modified>
</cp:coreProperties>
</file>