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46" w:rsidRDefault="000A5F46" w:rsidP="0079045D">
      <w:pPr>
        <w:jc w:val="center"/>
        <w:rPr>
          <w:b/>
          <w:sz w:val="28"/>
          <w:szCs w:val="28"/>
        </w:rPr>
      </w:pPr>
    </w:p>
    <w:p w:rsidR="00E152CA" w:rsidRPr="009547E8" w:rsidRDefault="00EA6D1B" w:rsidP="00964A5F">
      <w:pPr>
        <w:jc w:val="center"/>
        <w:outlineLvl w:val="0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9247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5577C4" w:rsidRDefault="00E95A48" w:rsidP="0079045D">
            <w:pPr>
              <w:jc w:val="center"/>
            </w:pPr>
            <w:r w:rsidRPr="005577C4">
              <w:t>1</w:t>
            </w:r>
          </w:p>
        </w:tc>
        <w:tc>
          <w:tcPr>
            <w:tcW w:w="9247" w:type="dxa"/>
            <w:vAlign w:val="center"/>
          </w:tcPr>
          <w:p w:rsidR="00CB15CA" w:rsidRPr="00CB15CA" w:rsidRDefault="00CB15CA" w:rsidP="00CB15CA">
            <w:pPr>
              <w:jc w:val="center"/>
              <w:rPr>
                <w:b/>
              </w:rPr>
            </w:pPr>
            <w:r w:rsidRPr="00CB15CA">
              <w:rPr>
                <w:b/>
              </w:rPr>
              <w:t>Администрация муниципального образования</w:t>
            </w:r>
          </w:p>
          <w:p w:rsidR="00CB15CA" w:rsidRDefault="00CB15CA" w:rsidP="00CB15CA">
            <w:pPr>
              <w:jc w:val="center"/>
              <w:rPr>
                <w:b/>
              </w:rPr>
            </w:pPr>
            <w:r w:rsidRPr="00CB15CA">
              <w:rPr>
                <w:b/>
              </w:rPr>
              <w:t xml:space="preserve"> «Спас-Деменский район»</w:t>
            </w:r>
          </w:p>
          <w:p w:rsidR="0048623F" w:rsidRPr="005577C4" w:rsidRDefault="00703864" w:rsidP="00CB15CA">
            <w:pPr>
              <w:jc w:val="center"/>
            </w:pPr>
            <w:r w:rsidRPr="005577C4">
              <w:t xml:space="preserve"> </w:t>
            </w:r>
            <w:r w:rsidR="009739D9" w:rsidRPr="005577C4">
              <w:t xml:space="preserve">(уполномоченный органа, которым рассматривается ходатайство </w:t>
            </w:r>
            <w:r w:rsidR="0002073B" w:rsidRPr="005577C4">
              <w:br/>
            </w:r>
            <w:r w:rsidR="009739D9" w:rsidRPr="005577C4"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5577C4" w:rsidRDefault="00C85C28" w:rsidP="00131CB6">
            <w:pPr>
              <w:jc w:val="center"/>
            </w:pPr>
            <w:r w:rsidRPr="005577C4">
              <w:t>2</w:t>
            </w:r>
          </w:p>
        </w:tc>
        <w:tc>
          <w:tcPr>
            <w:tcW w:w="9247" w:type="dxa"/>
            <w:vAlign w:val="center"/>
          </w:tcPr>
          <w:p w:rsidR="000545C6" w:rsidRPr="005577C4" w:rsidRDefault="000F3F98" w:rsidP="00835CBC">
            <w:pPr>
              <w:jc w:val="center"/>
            </w:pPr>
            <w:r w:rsidRPr="005577C4">
              <w:rPr>
                <w:b/>
              </w:rPr>
              <w:t>Строительств</w:t>
            </w:r>
            <w:r w:rsidR="007979EA" w:rsidRPr="005577C4">
              <w:rPr>
                <w:b/>
              </w:rPr>
              <w:t>о</w:t>
            </w:r>
            <w:r w:rsidR="00310766" w:rsidRPr="005577C4">
              <w:rPr>
                <w:b/>
              </w:rPr>
              <w:t xml:space="preserve"> и эксплуатация </w:t>
            </w:r>
            <w:r w:rsidR="00C52717" w:rsidRPr="005577C4">
              <w:rPr>
                <w:b/>
              </w:rPr>
              <w:t xml:space="preserve">линейного </w:t>
            </w:r>
            <w:r w:rsidR="00310766" w:rsidRPr="005577C4">
              <w:rPr>
                <w:b/>
              </w:rPr>
              <w:t xml:space="preserve">объекта системы газоснабжения </w:t>
            </w:r>
            <w:r w:rsidR="003E4CC7">
              <w:rPr>
                <w:b/>
                <w:bCs/>
                <w:color w:val="000000"/>
                <w:lang w:bidi="ru-RU"/>
              </w:rPr>
              <w:t xml:space="preserve">«Уличные газопроводы дер. </w:t>
            </w:r>
            <w:proofErr w:type="spellStart"/>
            <w:r w:rsidR="003E4CC7">
              <w:rPr>
                <w:b/>
                <w:bCs/>
                <w:color w:val="000000"/>
                <w:lang w:bidi="ru-RU"/>
              </w:rPr>
              <w:t>Церковщина</w:t>
            </w:r>
            <w:proofErr w:type="spellEnd"/>
            <w:r w:rsidR="003E4CC7">
              <w:rPr>
                <w:b/>
                <w:bCs/>
                <w:color w:val="000000"/>
                <w:lang w:bidi="ru-RU"/>
              </w:rPr>
              <w:t xml:space="preserve"> Спас-Деменского района»</w:t>
            </w:r>
            <w:r w:rsidR="00F76F91" w:rsidRPr="005577C4">
              <w:t xml:space="preserve"> </w:t>
            </w:r>
            <w:r w:rsidR="000545C6" w:rsidRPr="005577C4">
              <w:t>(цель установления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3</w:t>
            </w:r>
          </w:p>
        </w:tc>
        <w:tc>
          <w:tcPr>
            <w:tcW w:w="9247" w:type="dxa"/>
            <w:vAlign w:val="center"/>
          </w:tcPr>
          <w:p w:rsidR="00323B40" w:rsidRPr="00964A5F" w:rsidRDefault="00323B40" w:rsidP="005232E1">
            <w:pPr>
              <w:jc w:val="center"/>
            </w:pPr>
            <w:r w:rsidRPr="00964A5F">
              <w:t>Администраци</w:t>
            </w:r>
            <w:r w:rsidR="001C63C6" w:rsidRPr="00964A5F">
              <w:t>и</w:t>
            </w:r>
            <w:r w:rsidRPr="00964A5F">
              <w:t xml:space="preserve"> сельск</w:t>
            </w:r>
            <w:r w:rsidR="001C63C6" w:rsidRPr="00964A5F">
              <w:t>их</w:t>
            </w:r>
            <w:r w:rsidRPr="00964A5F">
              <w:t xml:space="preserve"> поселени</w:t>
            </w:r>
            <w:r w:rsidR="001C63C6" w:rsidRPr="00964A5F">
              <w:t>й</w:t>
            </w:r>
          </w:p>
          <w:p w:rsidR="00323B40" w:rsidRPr="00964A5F" w:rsidRDefault="00323B40" w:rsidP="005232E1">
            <w:pPr>
              <w:jc w:val="center"/>
            </w:pPr>
            <w:r w:rsidRPr="00964A5F">
              <w:t>«</w:t>
            </w:r>
            <w:r w:rsidR="00F76F91">
              <w:t xml:space="preserve">Деревня </w:t>
            </w:r>
            <w:proofErr w:type="spellStart"/>
            <w:r w:rsidR="003E4CC7">
              <w:t>Снопот</w:t>
            </w:r>
            <w:proofErr w:type="spellEnd"/>
            <w:r w:rsidRPr="00964A5F">
              <w:t xml:space="preserve">», </w:t>
            </w:r>
            <w:r w:rsidR="00D132F3" w:rsidRPr="00D132F3">
              <w:t>2496</w:t>
            </w:r>
            <w:r w:rsidR="003E4CC7">
              <w:t>27</w:t>
            </w:r>
            <w:r w:rsidRPr="00964A5F">
              <w:t xml:space="preserve">, Калужская обл., Спас-Деменский район, </w:t>
            </w:r>
          </w:p>
          <w:p w:rsidR="00323B40" w:rsidRPr="00964A5F" w:rsidRDefault="00F76F91" w:rsidP="005232E1">
            <w:pPr>
              <w:jc w:val="center"/>
            </w:pPr>
            <w:proofErr w:type="spellStart"/>
            <w:r>
              <w:t>д</w:t>
            </w:r>
            <w:proofErr w:type="gramStart"/>
            <w:r>
              <w:t>.</w:t>
            </w:r>
            <w:r w:rsidR="003E4CC7">
              <w:t>С</w:t>
            </w:r>
            <w:proofErr w:type="gramEnd"/>
            <w:r w:rsidR="003E4CC7">
              <w:t>нопот</w:t>
            </w:r>
            <w:proofErr w:type="spellEnd"/>
            <w:r w:rsidR="00323B40" w:rsidRPr="00964A5F">
              <w:t xml:space="preserve">, ул. </w:t>
            </w:r>
            <w:proofErr w:type="spellStart"/>
            <w:r w:rsidR="003E4CC7">
              <w:t>Снопотская</w:t>
            </w:r>
            <w:proofErr w:type="spellEnd"/>
            <w:r>
              <w:t xml:space="preserve"> </w:t>
            </w:r>
            <w:r w:rsidR="00D132F3">
              <w:t>д.</w:t>
            </w:r>
            <w:r w:rsidR="003E4CC7">
              <w:t>1</w:t>
            </w:r>
            <w:r w:rsidR="00961821" w:rsidRPr="00964A5F">
              <w:t>,</w:t>
            </w:r>
          </w:p>
          <w:p w:rsidR="00323B40" w:rsidRPr="00964A5F" w:rsidRDefault="00323B40" w:rsidP="005232E1">
            <w:pPr>
              <w:pStyle w:val="a3"/>
              <w:ind w:left="0"/>
              <w:jc w:val="center"/>
            </w:pPr>
            <w:r w:rsidRPr="00964A5F">
              <w:t>Телефон:  </w:t>
            </w:r>
            <w:r w:rsidR="00961821" w:rsidRPr="00964A5F">
              <w:t>8(48455)</w:t>
            </w:r>
            <w:r w:rsidR="003E4CC7">
              <w:t>2-28-13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время приема: по предварительной записи</w:t>
            </w:r>
          </w:p>
          <w:p w:rsidR="00323B40" w:rsidRPr="005577C4" w:rsidRDefault="00323B40" w:rsidP="00C5455E">
            <w:pPr>
              <w:jc w:val="center"/>
            </w:pPr>
            <w:r w:rsidRPr="005577C4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4</w:t>
            </w:r>
          </w:p>
        </w:tc>
        <w:tc>
          <w:tcPr>
            <w:tcW w:w="9247" w:type="dxa"/>
            <w:vAlign w:val="center"/>
          </w:tcPr>
          <w:p w:rsidR="00323B40" w:rsidRPr="001A248D" w:rsidRDefault="00323B40" w:rsidP="00CB15CA">
            <w:pPr>
              <w:jc w:val="center"/>
            </w:pPr>
            <w:r w:rsidRPr="001A248D">
              <w:t>Администрация муниципального образования</w:t>
            </w:r>
          </w:p>
          <w:p w:rsidR="00323B40" w:rsidRDefault="00323B40" w:rsidP="00CB15CA">
            <w:pPr>
              <w:jc w:val="center"/>
              <w:rPr>
                <w:bCs/>
              </w:rPr>
            </w:pPr>
            <w:r w:rsidRPr="001A248D">
              <w:t xml:space="preserve"> «Спас-Деменский район»</w:t>
            </w:r>
            <w:r w:rsidRPr="005577C4">
              <w:rPr>
                <w:bCs/>
              </w:rPr>
              <w:t xml:space="preserve"> </w:t>
            </w:r>
          </w:p>
          <w:p w:rsidR="00323B40" w:rsidRDefault="00323B40" w:rsidP="005577C4">
            <w:pPr>
              <w:pStyle w:val="a3"/>
              <w:ind w:left="0"/>
              <w:jc w:val="center"/>
              <w:rPr>
                <w:bCs/>
              </w:rPr>
            </w:pPr>
            <w:r w:rsidRPr="00CB15CA">
              <w:rPr>
                <w:bCs/>
              </w:rPr>
              <w:t>249610, Калужская область, г. Спас-Деменск, ул. Советская, д. 99</w:t>
            </w:r>
          </w:p>
          <w:p w:rsidR="00323B40" w:rsidRPr="005577C4" w:rsidRDefault="00323B40" w:rsidP="005577C4">
            <w:pPr>
              <w:pStyle w:val="a3"/>
              <w:ind w:left="0"/>
              <w:jc w:val="center"/>
              <w:rPr>
                <w:rStyle w:val="a7"/>
                <w:bCs/>
                <w:shd w:val="clear" w:color="auto" w:fill="F5F5F7"/>
              </w:rPr>
            </w:pPr>
            <w:r w:rsidRPr="005577C4">
              <w:rPr>
                <w:bCs/>
              </w:rPr>
              <w:t xml:space="preserve">Телефон: </w:t>
            </w:r>
            <w:r w:rsidRPr="005577C4">
              <w:rPr>
                <w:bCs/>
                <w:shd w:val="clear" w:color="auto" w:fill="FFFFFF"/>
              </w:rPr>
              <w:t> </w:t>
            </w:r>
            <w:r w:rsidRPr="00CB15CA">
              <w:rPr>
                <w:bCs/>
              </w:rPr>
              <w:t>8-484-55-2-22-88</w:t>
            </w:r>
            <w:r w:rsidRPr="005577C4">
              <w:rPr>
                <w:bCs/>
              </w:rPr>
              <w:t xml:space="preserve">, </w:t>
            </w:r>
            <w:r w:rsidRPr="00CB15CA">
              <w:rPr>
                <w:bCs/>
              </w:rPr>
              <w:t>aspdem@adm.kaluga.ru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 xml:space="preserve">В течение </w:t>
            </w:r>
            <w:r>
              <w:t>15</w:t>
            </w:r>
            <w:r w:rsidRPr="005577C4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23B40" w:rsidRPr="006F4D64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5</w:t>
            </w:r>
          </w:p>
        </w:tc>
        <w:tc>
          <w:tcPr>
            <w:tcW w:w="9247" w:type="dxa"/>
            <w:vAlign w:val="center"/>
          </w:tcPr>
          <w:p w:rsidR="00D132F3" w:rsidRPr="003E4CC7" w:rsidRDefault="00D132F3" w:rsidP="00D132F3">
            <w:pPr>
              <w:pStyle w:val="af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ind w:left="360" w:hanging="220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3E4CC7">
              <w:rPr>
                <w:color w:val="000000"/>
                <w:sz w:val="22"/>
                <w:szCs w:val="22"/>
                <w:lang w:eastAsia="ru-RU" w:bidi="ru-RU"/>
              </w:rPr>
              <w:t>Программа развития газоснабжения и газификации Калужской области на период 2021 -2025 годы.</w:t>
            </w:r>
          </w:p>
          <w:p w:rsidR="003E4CC7" w:rsidRPr="003E4CC7" w:rsidRDefault="00F76F91" w:rsidP="003E4CC7">
            <w:pPr>
              <w:pStyle w:val="af1"/>
              <w:shd w:val="clear" w:color="auto" w:fill="auto"/>
              <w:tabs>
                <w:tab w:val="left" w:pos="418"/>
              </w:tabs>
              <w:ind w:left="140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3E4CC7">
              <w:rPr>
                <w:color w:val="000000"/>
                <w:sz w:val="22"/>
                <w:szCs w:val="22"/>
                <w:lang w:eastAsia="ru-RU" w:bidi="ru-RU"/>
              </w:rPr>
              <w:t>2</w:t>
            </w:r>
            <w:r w:rsidR="00DB7F23" w:rsidRPr="003E4CC7">
              <w:rPr>
                <w:color w:val="000000"/>
                <w:sz w:val="22"/>
                <w:szCs w:val="22"/>
                <w:lang w:eastAsia="ru-RU" w:bidi="ru-RU"/>
              </w:rPr>
              <w:t xml:space="preserve">. </w:t>
            </w:r>
            <w:r w:rsidR="003E4CC7" w:rsidRPr="003E4CC7">
              <w:rPr>
                <w:color w:val="000000"/>
                <w:sz w:val="22"/>
                <w:szCs w:val="22"/>
                <w:lang w:eastAsia="ru-RU" w:bidi="ru-RU"/>
              </w:rPr>
              <w:t xml:space="preserve">Постановление Администрации СП «Деревня </w:t>
            </w:r>
            <w:proofErr w:type="spellStart"/>
            <w:r w:rsidR="003E4CC7" w:rsidRPr="003E4CC7">
              <w:rPr>
                <w:color w:val="000000"/>
                <w:sz w:val="22"/>
                <w:szCs w:val="22"/>
                <w:lang w:eastAsia="ru-RU" w:bidi="ru-RU"/>
              </w:rPr>
              <w:t>Снопот</w:t>
            </w:r>
            <w:proofErr w:type="spellEnd"/>
            <w:r w:rsidR="003E4CC7" w:rsidRPr="003E4CC7">
              <w:rPr>
                <w:color w:val="000000"/>
                <w:sz w:val="22"/>
                <w:szCs w:val="22"/>
                <w:lang w:eastAsia="ru-RU" w:bidi="ru-RU"/>
              </w:rPr>
              <w:t xml:space="preserve">» № 5 от 02.04.2024 «Об утверждении документации по планировке и межевании территории для линейного объекта «Уличные газопроводы дер. </w:t>
            </w:r>
            <w:proofErr w:type="spellStart"/>
            <w:r w:rsidR="003E4CC7" w:rsidRPr="003E4CC7">
              <w:rPr>
                <w:color w:val="000000"/>
                <w:sz w:val="22"/>
                <w:szCs w:val="22"/>
                <w:lang w:eastAsia="ru-RU" w:bidi="ru-RU"/>
              </w:rPr>
              <w:t>Церковщина</w:t>
            </w:r>
            <w:proofErr w:type="spellEnd"/>
            <w:r w:rsidR="003E4CC7" w:rsidRPr="003E4CC7">
              <w:rPr>
                <w:color w:val="000000"/>
                <w:sz w:val="22"/>
                <w:szCs w:val="22"/>
                <w:lang w:eastAsia="ru-RU" w:bidi="ru-RU"/>
              </w:rPr>
              <w:t>» Спас-Деменского района Калужской области</w:t>
            </w:r>
            <w:proofErr w:type="gramStart"/>
            <w:r w:rsidR="003E4CC7" w:rsidRPr="003E4CC7">
              <w:rPr>
                <w:color w:val="000000"/>
                <w:sz w:val="22"/>
                <w:szCs w:val="22"/>
                <w:lang w:eastAsia="ru-RU" w:bidi="ru-RU"/>
              </w:rPr>
              <w:t>.»</w:t>
            </w:r>
            <w:proofErr w:type="gramEnd"/>
          </w:p>
          <w:p w:rsidR="003E4CC7" w:rsidRPr="003E4CC7" w:rsidRDefault="003E4CC7" w:rsidP="003E4CC7">
            <w:pPr>
              <w:pStyle w:val="af1"/>
              <w:shd w:val="clear" w:color="auto" w:fill="auto"/>
              <w:ind w:firstLine="400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3E4CC7">
              <w:rPr>
                <w:color w:val="000000"/>
                <w:sz w:val="22"/>
                <w:szCs w:val="22"/>
                <w:lang w:eastAsia="ru-RU" w:bidi="ru-RU"/>
              </w:rPr>
              <w:t>Ст. 39.39 Земельного кодекса Российской Федерации от 25.10.2001 N 136-ФЗ предусмотрена возможность установления публичного сервитута независимо от формы собственности на земельный участок. Кроме того, установление публичного сервитута требуется для подключения (технологического присоединения) зданий, расположенных в границах элемента планировочной структуры (кадастрового квартала).</w:t>
            </w:r>
          </w:p>
          <w:p w:rsidR="003E4CC7" w:rsidRDefault="003E4CC7" w:rsidP="003E4CC7">
            <w:pPr>
              <w:pStyle w:val="1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Испрашиваемая часть земельного участка общей площадью 14216 кв.м. Проектным решением предусмотрено размещение Объекта в границах кадастровых участков 40:18:190900:180, 40:18:190900:81, а также кадастрового квартала 40:18:190900 с целью минимизации площади, которую в дальнейшем нельзя будет использовать в соответствии с целевым назначением и разрешенным использованием.</w:t>
            </w:r>
            <w:proofErr w:type="gramEnd"/>
          </w:p>
          <w:p w:rsidR="003E4CC7" w:rsidRDefault="003E4CC7" w:rsidP="003E4CC7">
            <w:pPr>
              <w:pStyle w:val="11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 xml:space="preserve"> Планируемое размещение Объекта в границах кадастровых участков 40:18:190900:180, 40:18:190900:81, а также кадастрового квартала 40:18:190900 не создаст препятствий для дальнейшего использования участка по целевому назначению.</w:t>
            </w:r>
          </w:p>
          <w:p w:rsidR="00D132F3" w:rsidRPr="00F76F91" w:rsidRDefault="003E4CC7" w:rsidP="003E4CC7">
            <w:pPr>
              <w:pStyle w:val="11"/>
              <w:shd w:val="clear" w:color="auto" w:fill="auto"/>
              <w:tabs>
                <w:tab w:val="left" w:leader="underscore" w:pos="10026"/>
              </w:tabs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 w:bidi="ru-RU"/>
              </w:rPr>
              <w:t xml:space="preserve">Границы публичного сервитута определяются в соответствии с установленными </w:t>
            </w:r>
            <w:r w:rsidRPr="003E4CC7">
              <w:rPr>
                <w:color w:val="000000"/>
                <w:lang w:eastAsia="ru-RU" w:bidi="ru-RU"/>
              </w:rPr>
              <w:t>документацией по планировке территории границами зон планируемого размещения объекта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6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1. https://fgistp.economy.gov.ru</w:t>
            </w:r>
          </w:p>
          <w:p w:rsidR="00323B40" w:rsidRPr="005577C4" w:rsidRDefault="00323B40" w:rsidP="005232E1">
            <w:pPr>
              <w:pStyle w:val="a3"/>
              <w:ind w:left="0"/>
              <w:jc w:val="center"/>
              <w:rPr>
                <w:bCs/>
              </w:rPr>
            </w:pPr>
            <w:r w:rsidRPr="005577C4">
              <w:t>2. https://</w:t>
            </w:r>
            <w:r w:rsidRPr="005577C4">
              <w:rPr>
                <w:bCs/>
              </w:rPr>
              <w:t xml:space="preserve"> https://admspasdem.ru/</w:t>
            </w:r>
          </w:p>
          <w:p w:rsidR="00323B40" w:rsidRPr="005577C4" w:rsidRDefault="00323B40" w:rsidP="005232E1">
            <w:pPr>
              <w:pStyle w:val="a3"/>
              <w:ind w:left="0"/>
              <w:jc w:val="center"/>
            </w:pPr>
            <w:r w:rsidRPr="005577C4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t>7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jc w:val="center"/>
            </w:pPr>
            <w:r w:rsidRPr="005577C4">
              <w:t>1. https://</w:t>
            </w:r>
            <w:r w:rsidRPr="005577C4">
              <w:rPr>
                <w:bCs/>
              </w:rPr>
              <w:t xml:space="preserve"> admspasdem.ru/</w:t>
            </w:r>
          </w:p>
          <w:p w:rsidR="00323B40" w:rsidRPr="005577C4" w:rsidRDefault="00323B40" w:rsidP="00C5455E">
            <w:pPr>
              <w:jc w:val="center"/>
            </w:pPr>
            <w:r w:rsidRPr="005577C4"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23B40" w:rsidRPr="009547E8" w:rsidTr="00C5455E">
        <w:tc>
          <w:tcPr>
            <w:tcW w:w="642" w:type="dxa"/>
            <w:vAlign w:val="center"/>
          </w:tcPr>
          <w:p w:rsidR="00323B40" w:rsidRPr="005577C4" w:rsidRDefault="009E1396" w:rsidP="00C5455E">
            <w:pPr>
              <w:jc w:val="center"/>
            </w:pPr>
            <w:r>
              <w:lastRenderedPageBreak/>
              <w:t>8</w:t>
            </w:r>
          </w:p>
        </w:tc>
        <w:tc>
          <w:tcPr>
            <w:tcW w:w="9247" w:type="dxa"/>
            <w:vAlign w:val="center"/>
          </w:tcPr>
          <w:p w:rsidR="00323B40" w:rsidRPr="005577C4" w:rsidRDefault="00323B40" w:rsidP="00C5455E">
            <w:pPr>
              <w:pStyle w:val="a3"/>
              <w:ind w:left="0"/>
              <w:jc w:val="center"/>
            </w:pPr>
            <w:r w:rsidRPr="005577C4">
              <w:t>Дополнительно по всем вопросам можно обращаться:</w:t>
            </w:r>
          </w:p>
          <w:p w:rsidR="00323B40" w:rsidRPr="005577C4" w:rsidRDefault="00964A5F" w:rsidP="00C5455E">
            <w:pPr>
              <w:pStyle w:val="a3"/>
              <w:jc w:val="center"/>
            </w:pPr>
            <w:r>
              <w:rPr>
                <w:color w:val="000000"/>
                <w:lang w:bidi="ru-RU"/>
              </w:rPr>
              <w:t>АО «Газпром газораспределение Калуга»</w:t>
            </w:r>
          </w:p>
          <w:p w:rsidR="00323B40" w:rsidRPr="005577C4" w:rsidRDefault="00964A5F" w:rsidP="00C5455E">
            <w:pPr>
              <w:pStyle w:val="a3"/>
              <w:ind w:left="0"/>
              <w:jc w:val="center"/>
            </w:pPr>
            <w:r>
              <w:rPr>
                <w:color w:val="000000"/>
                <w:lang w:bidi="ru-RU"/>
              </w:rPr>
              <w:t>248018, г. Калуга, пер. Баррикад, д.4</w:t>
            </w:r>
          </w:p>
          <w:p w:rsidR="00323B40" w:rsidRPr="005577C4" w:rsidRDefault="00964A5F" w:rsidP="00C5455E">
            <w:pPr>
              <w:pStyle w:val="a3"/>
              <w:ind w:left="0"/>
              <w:jc w:val="center"/>
            </w:pPr>
            <w:proofErr w:type="spellStart"/>
            <w:r>
              <w:rPr>
                <w:color w:val="000000"/>
                <w:lang w:val="en-US" w:eastAsia="en-US" w:bidi="en-US"/>
              </w:rPr>
              <w:t>gro</w:t>
            </w:r>
            <w:proofErr w:type="spellEnd"/>
            <w:r w:rsidRPr="00964A5F">
              <w:rPr>
                <w:color w:val="000000"/>
                <w:lang w:eastAsia="en-US" w:bidi="en-US"/>
              </w:rPr>
              <w:t>40@</w:t>
            </w:r>
            <w:proofErr w:type="spellStart"/>
            <w:r>
              <w:rPr>
                <w:color w:val="000000"/>
                <w:lang w:val="en-US" w:eastAsia="en-US" w:bidi="en-US"/>
              </w:rPr>
              <w:t>kalugaoblgaz</w:t>
            </w:r>
            <w:proofErr w:type="spellEnd"/>
            <w:r w:rsidRPr="00964A5F">
              <w:rPr>
                <w:color w:val="000000"/>
                <w:lang w:eastAsia="en-US" w:bidi="en-US"/>
              </w:rPr>
              <w:t>.</w:t>
            </w:r>
            <w:proofErr w:type="spellStart"/>
            <w:r>
              <w:rPr>
                <w:color w:val="000000"/>
                <w:lang w:val="en-US" w:eastAsia="en-US" w:bidi="en-US"/>
              </w:rPr>
              <w:t>ru</w:t>
            </w:r>
            <w:proofErr w:type="spellEnd"/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5A6956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C42"/>
    <w:multiLevelType w:val="multilevel"/>
    <w:tmpl w:val="9260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02726"/>
    <w:multiLevelType w:val="multilevel"/>
    <w:tmpl w:val="31084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836CE"/>
    <w:multiLevelType w:val="multilevel"/>
    <w:tmpl w:val="84DC7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147E6"/>
    <w:multiLevelType w:val="multilevel"/>
    <w:tmpl w:val="74649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1545FB"/>
    <w:multiLevelType w:val="hybridMultilevel"/>
    <w:tmpl w:val="65E2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42BF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A5F46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53F8"/>
    <w:rsid w:val="001635DA"/>
    <w:rsid w:val="00175848"/>
    <w:rsid w:val="00175D7D"/>
    <w:rsid w:val="00186BFA"/>
    <w:rsid w:val="00191AA8"/>
    <w:rsid w:val="001A3FCD"/>
    <w:rsid w:val="001A59BC"/>
    <w:rsid w:val="001A5A50"/>
    <w:rsid w:val="001B79AD"/>
    <w:rsid w:val="001C63C6"/>
    <w:rsid w:val="001D1E13"/>
    <w:rsid w:val="001D5A35"/>
    <w:rsid w:val="001E24AF"/>
    <w:rsid w:val="001E5B2C"/>
    <w:rsid w:val="001E7046"/>
    <w:rsid w:val="001F01C4"/>
    <w:rsid w:val="001F5C4F"/>
    <w:rsid w:val="002054F3"/>
    <w:rsid w:val="00210B9E"/>
    <w:rsid w:val="00212AC8"/>
    <w:rsid w:val="00213F19"/>
    <w:rsid w:val="00215F01"/>
    <w:rsid w:val="00217C48"/>
    <w:rsid w:val="00230898"/>
    <w:rsid w:val="00234480"/>
    <w:rsid w:val="00251A29"/>
    <w:rsid w:val="00267455"/>
    <w:rsid w:val="00275AF7"/>
    <w:rsid w:val="002827A1"/>
    <w:rsid w:val="002B2100"/>
    <w:rsid w:val="002C559D"/>
    <w:rsid w:val="002C5DE5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23B40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E4CC7"/>
    <w:rsid w:val="003F373A"/>
    <w:rsid w:val="00410E18"/>
    <w:rsid w:val="0041285E"/>
    <w:rsid w:val="004222E1"/>
    <w:rsid w:val="00424358"/>
    <w:rsid w:val="00426433"/>
    <w:rsid w:val="00433C93"/>
    <w:rsid w:val="00447A4A"/>
    <w:rsid w:val="00454A3E"/>
    <w:rsid w:val="00457508"/>
    <w:rsid w:val="004707E1"/>
    <w:rsid w:val="0047157E"/>
    <w:rsid w:val="00471EFC"/>
    <w:rsid w:val="00485A2D"/>
    <w:rsid w:val="0048623F"/>
    <w:rsid w:val="00486282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1FBF"/>
    <w:rsid w:val="00503D06"/>
    <w:rsid w:val="00504C66"/>
    <w:rsid w:val="0052127D"/>
    <w:rsid w:val="005232E1"/>
    <w:rsid w:val="00530F8C"/>
    <w:rsid w:val="00542290"/>
    <w:rsid w:val="005577C4"/>
    <w:rsid w:val="0056624C"/>
    <w:rsid w:val="00571CF7"/>
    <w:rsid w:val="00573659"/>
    <w:rsid w:val="00580801"/>
    <w:rsid w:val="0058612F"/>
    <w:rsid w:val="005A406B"/>
    <w:rsid w:val="005A6956"/>
    <w:rsid w:val="005B57DC"/>
    <w:rsid w:val="005C10BA"/>
    <w:rsid w:val="005C7D2C"/>
    <w:rsid w:val="005D24F0"/>
    <w:rsid w:val="005D5CBB"/>
    <w:rsid w:val="005F7EB3"/>
    <w:rsid w:val="006019E0"/>
    <w:rsid w:val="0060771B"/>
    <w:rsid w:val="00607A54"/>
    <w:rsid w:val="00610C2E"/>
    <w:rsid w:val="006175DB"/>
    <w:rsid w:val="006406A1"/>
    <w:rsid w:val="0064526C"/>
    <w:rsid w:val="00647621"/>
    <w:rsid w:val="0066067A"/>
    <w:rsid w:val="00692C89"/>
    <w:rsid w:val="006933C3"/>
    <w:rsid w:val="006A6EE7"/>
    <w:rsid w:val="006B1446"/>
    <w:rsid w:val="006B1FEC"/>
    <w:rsid w:val="006C762D"/>
    <w:rsid w:val="006F4D64"/>
    <w:rsid w:val="00703864"/>
    <w:rsid w:val="00704073"/>
    <w:rsid w:val="00745CEB"/>
    <w:rsid w:val="007477B2"/>
    <w:rsid w:val="007611E6"/>
    <w:rsid w:val="00767DAD"/>
    <w:rsid w:val="007814BD"/>
    <w:rsid w:val="0079045D"/>
    <w:rsid w:val="00791EC9"/>
    <w:rsid w:val="007979EA"/>
    <w:rsid w:val="007B4838"/>
    <w:rsid w:val="007C00EF"/>
    <w:rsid w:val="007D6909"/>
    <w:rsid w:val="007E2E2D"/>
    <w:rsid w:val="007F12C2"/>
    <w:rsid w:val="007F17DC"/>
    <w:rsid w:val="007F1FC0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654A0"/>
    <w:rsid w:val="0087214A"/>
    <w:rsid w:val="008755CE"/>
    <w:rsid w:val="00891B2A"/>
    <w:rsid w:val="00896749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42A"/>
    <w:rsid w:val="008E6553"/>
    <w:rsid w:val="008F3922"/>
    <w:rsid w:val="009053AA"/>
    <w:rsid w:val="00906070"/>
    <w:rsid w:val="00913054"/>
    <w:rsid w:val="00926444"/>
    <w:rsid w:val="009354F9"/>
    <w:rsid w:val="00936389"/>
    <w:rsid w:val="009370B3"/>
    <w:rsid w:val="00947A5D"/>
    <w:rsid w:val="009502E7"/>
    <w:rsid w:val="009547E8"/>
    <w:rsid w:val="00961821"/>
    <w:rsid w:val="00962939"/>
    <w:rsid w:val="00963298"/>
    <w:rsid w:val="00964A5F"/>
    <w:rsid w:val="00965F41"/>
    <w:rsid w:val="009739D9"/>
    <w:rsid w:val="009900BE"/>
    <w:rsid w:val="009A4151"/>
    <w:rsid w:val="009E1396"/>
    <w:rsid w:val="009F07F1"/>
    <w:rsid w:val="009F57C9"/>
    <w:rsid w:val="009F757E"/>
    <w:rsid w:val="00A1324B"/>
    <w:rsid w:val="00A165AF"/>
    <w:rsid w:val="00A37E7B"/>
    <w:rsid w:val="00A50428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E6751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03BF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2717"/>
    <w:rsid w:val="00C5455E"/>
    <w:rsid w:val="00C57A3E"/>
    <w:rsid w:val="00C71687"/>
    <w:rsid w:val="00C82DBC"/>
    <w:rsid w:val="00C85C28"/>
    <w:rsid w:val="00C85C87"/>
    <w:rsid w:val="00CA7957"/>
    <w:rsid w:val="00CB15CA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0012"/>
    <w:rsid w:val="00D132F3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B7F23"/>
    <w:rsid w:val="00DC44E4"/>
    <w:rsid w:val="00DF174F"/>
    <w:rsid w:val="00E04147"/>
    <w:rsid w:val="00E133FE"/>
    <w:rsid w:val="00E152CA"/>
    <w:rsid w:val="00E34E31"/>
    <w:rsid w:val="00E34F95"/>
    <w:rsid w:val="00E36C77"/>
    <w:rsid w:val="00E40E12"/>
    <w:rsid w:val="00E7734B"/>
    <w:rsid w:val="00E77E1E"/>
    <w:rsid w:val="00E85EA5"/>
    <w:rsid w:val="00E945BE"/>
    <w:rsid w:val="00E95A48"/>
    <w:rsid w:val="00EA395B"/>
    <w:rsid w:val="00EA6D1B"/>
    <w:rsid w:val="00EB2C1A"/>
    <w:rsid w:val="00EB3514"/>
    <w:rsid w:val="00EB3B16"/>
    <w:rsid w:val="00EB5713"/>
    <w:rsid w:val="00ED695B"/>
    <w:rsid w:val="00ED7729"/>
    <w:rsid w:val="00EE34AD"/>
    <w:rsid w:val="00EF0963"/>
    <w:rsid w:val="00EF6684"/>
    <w:rsid w:val="00F061B0"/>
    <w:rsid w:val="00F11257"/>
    <w:rsid w:val="00F206BA"/>
    <w:rsid w:val="00F35483"/>
    <w:rsid w:val="00F61E10"/>
    <w:rsid w:val="00F66826"/>
    <w:rsid w:val="00F72687"/>
    <w:rsid w:val="00F76F91"/>
    <w:rsid w:val="00F80192"/>
    <w:rsid w:val="00FA3773"/>
    <w:rsid w:val="00FA49D2"/>
    <w:rsid w:val="00FB1370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5232E1"/>
    <w:rPr>
      <w:color w:val="605E5C"/>
      <w:shd w:val="clear" w:color="auto" w:fill="E1DFDD"/>
    </w:rPr>
  </w:style>
  <w:style w:type="character" w:customStyle="1" w:styleId="af0">
    <w:name w:val="Другое_"/>
    <w:basedOn w:val="a0"/>
    <w:link w:val="af1"/>
    <w:rsid w:val="00542290"/>
    <w:rPr>
      <w:rFonts w:ascii="Times New Roman" w:eastAsia="Times New Roman" w:hAnsi="Times New Roman" w:cs="Times New Roman"/>
      <w:color w:val="252525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42290"/>
    <w:pPr>
      <w:widowControl w:val="0"/>
      <w:shd w:val="clear" w:color="auto" w:fill="FFFFFF"/>
    </w:pPr>
    <w:rPr>
      <w:color w:val="252525"/>
      <w:sz w:val="20"/>
      <w:szCs w:val="20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964A5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64A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rsid w:val="00D132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132F3"/>
    <w:pPr>
      <w:widowControl w:val="0"/>
      <w:shd w:val="clear" w:color="auto" w:fill="FFFFFF"/>
      <w:ind w:firstLine="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327B-91A2-4A5F-842E-EC126758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2022-05-05T12:08:00Z</cp:lastPrinted>
  <dcterms:created xsi:type="dcterms:W3CDTF">2024-04-03T11:57:00Z</dcterms:created>
  <dcterms:modified xsi:type="dcterms:W3CDTF">2024-04-03T11:57:00Z</dcterms:modified>
</cp:coreProperties>
</file>