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B86" w:rsidRPr="00A86B86" w:rsidRDefault="00A86B86" w:rsidP="00A86B86">
      <w:pPr>
        <w:keepNext/>
        <w:keepLines/>
        <w:tabs>
          <w:tab w:val="left" w:pos="9356"/>
        </w:tabs>
        <w:spacing w:after="0" w:line="259" w:lineRule="auto"/>
        <w:ind w:firstLine="5954"/>
        <w:jc w:val="right"/>
        <w:outlineLvl w:val="0"/>
        <w:rPr>
          <w:rFonts w:ascii="Times New Roman" w:eastAsia="Times New Roman" w:hAnsi="Times New Roman" w:cs="Times New Roman"/>
          <w:i/>
          <w:color w:val="000000"/>
          <w:sz w:val="20"/>
          <w:szCs w:val="20"/>
          <w:lang w:eastAsia="ru-RU"/>
        </w:rPr>
      </w:pPr>
      <w:r w:rsidRPr="00A86B86">
        <w:rPr>
          <w:rFonts w:ascii="Times New Roman" w:eastAsia="Times New Roman" w:hAnsi="Times New Roman" w:cs="Times New Roman"/>
          <w:i/>
          <w:color w:val="000000"/>
          <w:sz w:val="20"/>
          <w:szCs w:val="20"/>
          <w:lang w:eastAsia="ru-RU"/>
        </w:rPr>
        <w:t>Приложение № 6</w:t>
      </w:r>
    </w:p>
    <w:p w:rsidR="00A86B86" w:rsidRPr="00A86B86" w:rsidRDefault="00A86B86" w:rsidP="00A86B86">
      <w:pPr>
        <w:spacing w:after="31" w:line="259" w:lineRule="auto"/>
        <w:jc w:val="right"/>
        <w:rPr>
          <w:rFonts w:ascii="Times New Roman" w:eastAsia="Calibri" w:hAnsi="Times New Roman" w:cs="Times New Roman"/>
          <w:i/>
          <w:sz w:val="18"/>
          <w:szCs w:val="18"/>
        </w:rPr>
      </w:pPr>
      <w:r w:rsidRPr="00A86B86">
        <w:rPr>
          <w:rFonts w:ascii="Times New Roman" w:eastAsia="Calibri" w:hAnsi="Times New Roman" w:cs="Times New Roman"/>
          <w:i/>
          <w:sz w:val="18"/>
          <w:szCs w:val="18"/>
        </w:rPr>
        <w:t>к Правилам предоставления Государственным фондом поддержки предпринимательства</w:t>
      </w:r>
    </w:p>
    <w:p w:rsidR="00A86B86" w:rsidRPr="00A86B86" w:rsidRDefault="00A86B86" w:rsidP="00A86B86">
      <w:pPr>
        <w:spacing w:after="31" w:line="259" w:lineRule="auto"/>
        <w:jc w:val="right"/>
        <w:rPr>
          <w:rFonts w:ascii="Times New Roman" w:eastAsia="Calibri" w:hAnsi="Times New Roman" w:cs="Times New Roman"/>
          <w:i/>
          <w:sz w:val="18"/>
          <w:szCs w:val="18"/>
        </w:rPr>
      </w:pPr>
      <w:r w:rsidRPr="00A86B86">
        <w:rPr>
          <w:rFonts w:ascii="Times New Roman" w:eastAsia="Calibri" w:hAnsi="Times New Roman" w:cs="Times New Roman"/>
          <w:i/>
          <w:sz w:val="18"/>
          <w:szCs w:val="18"/>
        </w:rPr>
        <w:t>Калужской области (</w:t>
      </w:r>
      <w:proofErr w:type="spellStart"/>
      <w:r w:rsidRPr="00A86B86">
        <w:rPr>
          <w:rFonts w:ascii="Times New Roman" w:eastAsia="Calibri" w:hAnsi="Times New Roman" w:cs="Times New Roman"/>
          <w:i/>
          <w:sz w:val="18"/>
          <w:szCs w:val="18"/>
        </w:rPr>
        <w:t>микрокредитной</w:t>
      </w:r>
      <w:proofErr w:type="spellEnd"/>
      <w:r w:rsidRPr="00A86B86">
        <w:rPr>
          <w:rFonts w:ascii="Times New Roman" w:eastAsia="Calibri" w:hAnsi="Times New Roman" w:cs="Times New Roman"/>
          <w:i/>
          <w:sz w:val="18"/>
          <w:szCs w:val="18"/>
        </w:rPr>
        <w:t xml:space="preserve"> компанией) </w:t>
      </w:r>
      <w:proofErr w:type="spellStart"/>
      <w:r w:rsidRPr="00A86B86">
        <w:rPr>
          <w:rFonts w:ascii="Times New Roman" w:eastAsia="Calibri" w:hAnsi="Times New Roman" w:cs="Times New Roman"/>
          <w:i/>
          <w:sz w:val="18"/>
          <w:szCs w:val="18"/>
        </w:rPr>
        <w:t>микрозаймов</w:t>
      </w:r>
      <w:proofErr w:type="spellEnd"/>
    </w:p>
    <w:p w:rsidR="00A86B86" w:rsidRPr="00A86B86" w:rsidRDefault="00A86B86" w:rsidP="00A86B86">
      <w:pPr>
        <w:spacing w:after="0" w:line="240" w:lineRule="auto"/>
        <w:jc w:val="center"/>
        <w:rPr>
          <w:rFonts w:ascii="Times New Roman" w:eastAsia="Times New Roman" w:hAnsi="Times New Roman" w:cs="Times New Roman"/>
          <w:b/>
          <w:sz w:val="20"/>
          <w:szCs w:val="20"/>
          <w:lang w:eastAsia="x-none"/>
        </w:rPr>
      </w:pPr>
      <w:r w:rsidRPr="00A86B86">
        <w:rPr>
          <w:rFonts w:ascii="Times New Roman" w:eastAsia="Times New Roman" w:hAnsi="Times New Roman" w:cs="Times New Roman"/>
          <w:b/>
          <w:sz w:val="20"/>
          <w:szCs w:val="20"/>
          <w:lang w:val="x-none" w:eastAsia="x-none"/>
        </w:rPr>
        <w:t>Перечень документов,</w:t>
      </w:r>
    </w:p>
    <w:p w:rsidR="00A86B86" w:rsidRPr="00A86B86" w:rsidRDefault="00A86B86" w:rsidP="00A86B86">
      <w:pPr>
        <w:spacing w:after="0" w:line="240" w:lineRule="auto"/>
        <w:jc w:val="center"/>
        <w:rPr>
          <w:rFonts w:ascii="Times New Roman" w:eastAsia="Times New Roman" w:hAnsi="Times New Roman" w:cs="Times New Roman"/>
          <w:b/>
          <w:sz w:val="20"/>
          <w:szCs w:val="20"/>
          <w:lang w:eastAsia="x-none"/>
        </w:rPr>
      </w:pPr>
      <w:r w:rsidRPr="00A86B86">
        <w:rPr>
          <w:rFonts w:ascii="Times New Roman" w:eastAsia="Times New Roman" w:hAnsi="Times New Roman" w:cs="Times New Roman"/>
          <w:b/>
          <w:sz w:val="20"/>
          <w:szCs w:val="20"/>
          <w:lang w:val="x-none" w:eastAsia="x-none"/>
        </w:rPr>
        <w:t xml:space="preserve">предоставляемых </w:t>
      </w:r>
      <w:r w:rsidRPr="008D5BFB">
        <w:rPr>
          <w:rFonts w:ascii="Times New Roman" w:eastAsia="Times New Roman" w:hAnsi="Times New Roman" w:cs="Times New Roman"/>
          <w:b/>
          <w:sz w:val="28"/>
          <w:szCs w:val="28"/>
          <w:u w:val="single"/>
          <w:lang w:val="x-none" w:eastAsia="x-none"/>
        </w:rPr>
        <w:t>индивидуальными предпринимателями</w:t>
      </w:r>
      <w:r w:rsidRPr="00A86B86">
        <w:rPr>
          <w:rFonts w:ascii="Times New Roman" w:eastAsia="Times New Roman" w:hAnsi="Times New Roman" w:cs="Times New Roman"/>
          <w:b/>
          <w:sz w:val="20"/>
          <w:szCs w:val="20"/>
          <w:lang w:val="x-none" w:eastAsia="x-none"/>
        </w:rPr>
        <w:t xml:space="preserve"> в Государственный фонд поддержки предпринимательства Калужской области</w:t>
      </w:r>
      <w:r w:rsidRPr="00A86B86">
        <w:rPr>
          <w:rFonts w:ascii="Times New Roman" w:eastAsia="Times New Roman" w:hAnsi="Times New Roman" w:cs="Times New Roman"/>
          <w:b/>
          <w:sz w:val="20"/>
          <w:szCs w:val="20"/>
          <w:lang w:eastAsia="x-none"/>
        </w:rPr>
        <w:t xml:space="preserve"> (</w:t>
      </w:r>
      <w:proofErr w:type="spellStart"/>
      <w:r w:rsidRPr="00A86B86">
        <w:rPr>
          <w:rFonts w:ascii="Times New Roman" w:eastAsia="Times New Roman" w:hAnsi="Times New Roman" w:cs="Times New Roman"/>
          <w:b/>
          <w:sz w:val="20"/>
          <w:szCs w:val="20"/>
          <w:lang w:eastAsia="x-none"/>
        </w:rPr>
        <w:t>микрокредитную</w:t>
      </w:r>
      <w:proofErr w:type="spellEnd"/>
      <w:r w:rsidRPr="00A86B86">
        <w:rPr>
          <w:rFonts w:ascii="Times New Roman" w:eastAsia="Times New Roman" w:hAnsi="Times New Roman" w:cs="Times New Roman"/>
          <w:b/>
          <w:sz w:val="20"/>
          <w:szCs w:val="20"/>
          <w:lang w:eastAsia="x-none"/>
        </w:rPr>
        <w:t xml:space="preserve"> компанию)</w:t>
      </w:r>
      <w:r w:rsidRPr="00A86B86">
        <w:rPr>
          <w:rFonts w:ascii="Times New Roman" w:eastAsia="Times New Roman" w:hAnsi="Times New Roman" w:cs="Times New Roman"/>
          <w:b/>
          <w:sz w:val="20"/>
          <w:szCs w:val="20"/>
          <w:lang w:val="x-none" w:eastAsia="x-none"/>
        </w:rPr>
        <w:t xml:space="preserve"> для получения </w:t>
      </w:r>
      <w:proofErr w:type="spellStart"/>
      <w:r w:rsidRPr="00A86B86">
        <w:rPr>
          <w:rFonts w:ascii="Times New Roman" w:eastAsia="Times New Roman" w:hAnsi="Times New Roman" w:cs="Times New Roman"/>
          <w:b/>
          <w:sz w:val="20"/>
          <w:szCs w:val="20"/>
          <w:lang w:eastAsia="x-none"/>
        </w:rPr>
        <w:t>Микроз</w:t>
      </w:r>
      <w:r w:rsidRPr="00A86B86">
        <w:rPr>
          <w:rFonts w:ascii="Times New Roman" w:eastAsia="Times New Roman" w:hAnsi="Times New Roman" w:cs="Times New Roman"/>
          <w:b/>
          <w:sz w:val="20"/>
          <w:szCs w:val="20"/>
          <w:lang w:val="x-none" w:eastAsia="x-none"/>
        </w:rPr>
        <w:t>айма</w:t>
      </w:r>
      <w:proofErr w:type="spellEnd"/>
    </w:p>
    <w:p w:rsidR="00A86B86" w:rsidRPr="00A86B86" w:rsidRDefault="00A86B86" w:rsidP="00A86B86">
      <w:pPr>
        <w:spacing w:after="0" w:line="240" w:lineRule="auto"/>
        <w:jc w:val="both"/>
        <w:rPr>
          <w:rFonts w:ascii="Times New Roman" w:eastAsia="Calibri" w:hAnsi="Times New Roman" w:cs="Times New Roman"/>
          <w:sz w:val="20"/>
          <w:szCs w:val="20"/>
          <w:u w:val="single"/>
        </w:rPr>
      </w:pPr>
      <w:r w:rsidRPr="00A86B86">
        <w:rPr>
          <w:rFonts w:ascii="Times New Roman" w:eastAsia="Calibri" w:hAnsi="Times New Roman" w:cs="Times New Roman"/>
          <w:sz w:val="20"/>
          <w:szCs w:val="20"/>
          <w:u w:val="single"/>
        </w:rPr>
        <w:t>Правоустанавливающие документы:</w:t>
      </w:r>
    </w:p>
    <w:p w:rsidR="00A86B86" w:rsidRPr="00A86B86" w:rsidRDefault="00A86B86" w:rsidP="00A86B86">
      <w:pPr>
        <w:numPr>
          <w:ilvl w:val="0"/>
          <w:numId w:val="1"/>
        </w:numPr>
        <w:spacing w:after="0" w:line="240" w:lineRule="auto"/>
        <w:jc w:val="both"/>
        <w:rPr>
          <w:rFonts w:ascii="Times New Roman" w:eastAsia="Calibri" w:hAnsi="Times New Roman" w:cs="Times New Roman"/>
          <w:sz w:val="20"/>
          <w:szCs w:val="20"/>
        </w:rPr>
      </w:pPr>
      <w:r w:rsidRPr="00A86B86">
        <w:rPr>
          <w:rFonts w:ascii="Times New Roman" w:eastAsia="Calibri" w:hAnsi="Times New Roman" w:cs="Times New Roman"/>
          <w:sz w:val="20"/>
          <w:szCs w:val="20"/>
        </w:rPr>
        <w:t>Копия страхового свидетельства государственного пенсионного страхования индивидуального предпринимателя.</w:t>
      </w:r>
      <w:r w:rsidRPr="00A86B86">
        <w:rPr>
          <w:rFonts w:ascii="Times New Roman" w:eastAsia="Calibri" w:hAnsi="Times New Roman" w:cs="Times New Roman"/>
          <w:sz w:val="20"/>
          <w:szCs w:val="20"/>
          <w:vertAlign w:val="superscript"/>
        </w:rPr>
        <w:t xml:space="preserve"> 1</w:t>
      </w:r>
    </w:p>
    <w:p w:rsidR="00A86B86" w:rsidRPr="00A86B86" w:rsidRDefault="00A86B86" w:rsidP="00A86B86">
      <w:pPr>
        <w:numPr>
          <w:ilvl w:val="0"/>
          <w:numId w:val="1"/>
        </w:numPr>
        <w:spacing w:after="0" w:line="240" w:lineRule="auto"/>
        <w:jc w:val="both"/>
        <w:rPr>
          <w:rFonts w:ascii="Times New Roman" w:eastAsia="Calibri" w:hAnsi="Times New Roman" w:cs="Times New Roman"/>
          <w:sz w:val="20"/>
          <w:szCs w:val="20"/>
        </w:rPr>
      </w:pPr>
      <w:r w:rsidRPr="00A86B86">
        <w:rPr>
          <w:rFonts w:ascii="Times New Roman" w:eastAsia="Calibri" w:hAnsi="Times New Roman" w:cs="Times New Roman"/>
          <w:sz w:val="20"/>
          <w:szCs w:val="20"/>
        </w:rPr>
        <w:t>Копия паспорта индивидуального предпринимателя (</w:t>
      </w:r>
      <w:r w:rsidRPr="00A86B86">
        <w:rPr>
          <w:rFonts w:ascii="Times New Roman" w:eastAsia="Calibri" w:hAnsi="Times New Roman" w:cs="Times New Roman"/>
          <w:b/>
          <w:sz w:val="20"/>
          <w:szCs w:val="20"/>
          <w:u w:val="single"/>
        </w:rPr>
        <w:t>ВСЕ</w:t>
      </w:r>
      <w:r w:rsidRPr="00A86B86">
        <w:rPr>
          <w:rFonts w:ascii="Times New Roman" w:eastAsia="Calibri" w:hAnsi="Times New Roman" w:cs="Times New Roman"/>
          <w:sz w:val="20"/>
          <w:szCs w:val="20"/>
        </w:rPr>
        <w:t xml:space="preserve"> страницы)</w:t>
      </w:r>
      <w:r w:rsidRPr="00A86B86">
        <w:rPr>
          <w:rFonts w:ascii="Times New Roman" w:eastAsia="Calibri" w:hAnsi="Times New Roman" w:cs="Times New Roman"/>
          <w:sz w:val="20"/>
          <w:szCs w:val="20"/>
          <w:vertAlign w:val="superscript"/>
        </w:rPr>
        <w:t xml:space="preserve"> 1</w:t>
      </w:r>
    </w:p>
    <w:p w:rsidR="00A86B86" w:rsidRPr="00A86B86" w:rsidRDefault="00A86B86" w:rsidP="00A86B86">
      <w:pPr>
        <w:spacing w:after="0" w:line="240" w:lineRule="auto"/>
        <w:rPr>
          <w:rFonts w:ascii="Times New Roman" w:eastAsia="Calibri" w:hAnsi="Times New Roman" w:cs="Times New Roman"/>
          <w:sz w:val="20"/>
          <w:szCs w:val="20"/>
          <w:u w:val="single"/>
          <w:vertAlign w:val="superscript"/>
        </w:rPr>
      </w:pPr>
      <w:r w:rsidRPr="00A86B86">
        <w:rPr>
          <w:rFonts w:ascii="Times New Roman" w:eastAsia="Calibri" w:hAnsi="Times New Roman" w:cs="Times New Roman"/>
          <w:sz w:val="20"/>
          <w:szCs w:val="20"/>
          <w:u w:val="single"/>
        </w:rPr>
        <w:t>Сведения из налоговых органов и Фонда пенсионного и социального страхования Российской Федерации:</w:t>
      </w:r>
    </w:p>
    <w:p w:rsidR="00A86B86" w:rsidRPr="00A86B86" w:rsidRDefault="00A86B86" w:rsidP="00A86B86">
      <w:pPr>
        <w:numPr>
          <w:ilvl w:val="0"/>
          <w:numId w:val="2"/>
        </w:numPr>
        <w:spacing w:after="0" w:line="240" w:lineRule="auto"/>
        <w:rPr>
          <w:rFonts w:ascii="Times New Roman" w:eastAsia="Calibri" w:hAnsi="Times New Roman" w:cs="Times New Roman"/>
          <w:sz w:val="20"/>
          <w:szCs w:val="20"/>
        </w:rPr>
      </w:pPr>
      <w:r w:rsidRPr="00A86B86">
        <w:rPr>
          <w:rFonts w:ascii="Times New Roman" w:eastAsia="Calibri" w:hAnsi="Times New Roman" w:cs="Times New Roman"/>
          <w:sz w:val="20"/>
          <w:szCs w:val="20"/>
        </w:rPr>
        <w:t xml:space="preserve">Справка налоговой инспекции об исполнении налогоплательщиком обязанности по уплате налогов, сборов, страховых взносов, пеней и налоговых санкций (оригинал на дату подачи заявления не старше 15 дней </w:t>
      </w:r>
      <w:proofErr w:type="gramStart"/>
      <w:r w:rsidRPr="00A86B86">
        <w:rPr>
          <w:rFonts w:ascii="Times New Roman" w:eastAsia="Calibri" w:hAnsi="Times New Roman" w:cs="Times New Roman"/>
          <w:sz w:val="20"/>
          <w:szCs w:val="20"/>
        </w:rPr>
        <w:t>с даты выдачи</w:t>
      </w:r>
      <w:proofErr w:type="gramEnd"/>
      <w:r w:rsidRPr="00A86B86">
        <w:rPr>
          <w:rFonts w:ascii="Times New Roman" w:eastAsia="Calibri" w:hAnsi="Times New Roman" w:cs="Times New Roman"/>
          <w:sz w:val="20"/>
          <w:szCs w:val="20"/>
        </w:rPr>
        <w:t>).</w:t>
      </w:r>
    </w:p>
    <w:p w:rsidR="00A86B86" w:rsidRPr="00A86B86" w:rsidRDefault="00A86B86" w:rsidP="00A86B86">
      <w:pPr>
        <w:numPr>
          <w:ilvl w:val="0"/>
          <w:numId w:val="2"/>
        </w:numPr>
        <w:spacing w:after="0" w:line="240" w:lineRule="auto"/>
        <w:rPr>
          <w:rFonts w:ascii="Times New Roman" w:eastAsia="Calibri" w:hAnsi="Times New Roman" w:cs="Times New Roman"/>
          <w:sz w:val="20"/>
          <w:szCs w:val="20"/>
        </w:rPr>
      </w:pPr>
      <w:proofErr w:type="gramStart"/>
      <w:r w:rsidRPr="00A86B86">
        <w:rPr>
          <w:rFonts w:ascii="Times New Roman" w:eastAsia="Calibri" w:hAnsi="Times New Roman" w:cs="Times New Roman"/>
          <w:sz w:val="20"/>
          <w:szCs w:val="20"/>
        </w:rPr>
        <w:t>Справка о наличии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с детализацией сведений отрицательного сальдо единого налогового счета налогоплательщика, плательщика сбора, плательщика страховых взносов или налогового агента (оригинал на дату подачи заявления не старше 15 дней с даты выдачи) (предоставляется при наличии задолженности по уплате налогов</w:t>
      </w:r>
      <w:proofErr w:type="gramEnd"/>
      <w:r w:rsidRPr="00A86B86">
        <w:rPr>
          <w:rFonts w:ascii="Times New Roman" w:eastAsia="Calibri" w:hAnsi="Times New Roman" w:cs="Times New Roman"/>
          <w:sz w:val="20"/>
          <w:szCs w:val="20"/>
        </w:rPr>
        <w:t>, сборов, страховых взносов, пеней и налоговых санкций).</w:t>
      </w:r>
    </w:p>
    <w:p w:rsidR="00A86B86" w:rsidRPr="00A86B86" w:rsidRDefault="00A86B86" w:rsidP="00A86B86">
      <w:pPr>
        <w:numPr>
          <w:ilvl w:val="0"/>
          <w:numId w:val="2"/>
        </w:numPr>
        <w:spacing w:after="0" w:line="240" w:lineRule="auto"/>
        <w:rPr>
          <w:rFonts w:ascii="Times New Roman" w:eastAsia="Calibri" w:hAnsi="Times New Roman" w:cs="Times New Roman"/>
          <w:sz w:val="20"/>
          <w:szCs w:val="20"/>
        </w:rPr>
      </w:pPr>
      <w:r w:rsidRPr="00A86B86">
        <w:rPr>
          <w:rFonts w:ascii="Times New Roman" w:eastAsia="Calibri" w:hAnsi="Times New Roman" w:cs="Times New Roman"/>
          <w:sz w:val="20"/>
          <w:szCs w:val="20"/>
        </w:rPr>
        <w:t>Сведения об открытых (закрытых) счетах в банках (</w:t>
      </w:r>
      <w:proofErr w:type="gramStart"/>
      <w:r w:rsidRPr="00A86B86">
        <w:rPr>
          <w:rFonts w:ascii="Times New Roman" w:eastAsia="Calibri" w:hAnsi="Times New Roman" w:cs="Times New Roman"/>
          <w:sz w:val="20"/>
          <w:szCs w:val="20"/>
        </w:rPr>
        <w:t>действительна</w:t>
      </w:r>
      <w:proofErr w:type="gramEnd"/>
      <w:r w:rsidRPr="00A86B86">
        <w:rPr>
          <w:rFonts w:ascii="Times New Roman" w:eastAsia="Calibri" w:hAnsi="Times New Roman" w:cs="Times New Roman"/>
          <w:sz w:val="20"/>
          <w:szCs w:val="20"/>
        </w:rPr>
        <w:t xml:space="preserve"> 30 дней с даты выдачи) (оригинал).</w:t>
      </w:r>
    </w:p>
    <w:p w:rsidR="00A86B86" w:rsidRPr="00A86B86" w:rsidRDefault="00A86B86" w:rsidP="00A86B86">
      <w:pPr>
        <w:numPr>
          <w:ilvl w:val="0"/>
          <w:numId w:val="2"/>
        </w:numPr>
        <w:spacing w:after="0" w:line="240" w:lineRule="auto"/>
        <w:rPr>
          <w:rFonts w:ascii="Times New Roman" w:eastAsia="Calibri" w:hAnsi="Times New Roman" w:cs="Times New Roman"/>
          <w:sz w:val="20"/>
          <w:szCs w:val="20"/>
        </w:rPr>
      </w:pPr>
      <w:r w:rsidRPr="00A86B86">
        <w:rPr>
          <w:rFonts w:ascii="Times New Roman" w:eastAsia="Calibri" w:hAnsi="Times New Roman" w:cs="Times New Roman"/>
          <w:sz w:val="20"/>
          <w:szCs w:val="20"/>
        </w:rPr>
        <w:t xml:space="preserve">Справка фонда пенсионного и социального страхования РФ об отсутствии задолженности по уплате взносов на обязательное социальное страхование и пеней (оригинал на дату подачи заявления не старше 15 дней </w:t>
      </w:r>
      <w:proofErr w:type="gramStart"/>
      <w:r w:rsidRPr="00A86B86">
        <w:rPr>
          <w:rFonts w:ascii="Times New Roman" w:eastAsia="Calibri" w:hAnsi="Times New Roman" w:cs="Times New Roman"/>
          <w:sz w:val="20"/>
          <w:szCs w:val="20"/>
        </w:rPr>
        <w:t>с даты выдачи</w:t>
      </w:r>
      <w:proofErr w:type="gramEnd"/>
      <w:r w:rsidRPr="00A86B86">
        <w:rPr>
          <w:rFonts w:ascii="Times New Roman" w:eastAsia="Calibri" w:hAnsi="Times New Roman" w:cs="Times New Roman"/>
          <w:sz w:val="20"/>
          <w:szCs w:val="20"/>
        </w:rPr>
        <w:t>) или  справка о том, что заемщик не зарегистрирован в качестве работодателя</w:t>
      </w:r>
    </w:p>
    <w:p w:rsidR="00A86B86" w:rsidRPr="00A86B86" w:rsidRDefault="00A86B86" w:rsidP="00A86B86">
      <w:pPr>
        <w:spacing w:after="0" w:line="240" w:lineRule="auto"/>
        <w:jc w:val="both"/>
        <w:rPr>
          <w:rFonts w:ascii="Times New Roman" w:eastAsia="Calibri" w:hAnsi="Times New Roman" w:cs="Times New Roman"/>
          <w:sz w:val="20"/>
          <w:szCs w:val="20"/>
          <w:u w:val="single"/>
        </w:rPr>
      </w:pPr>
      <w:r w:rsidRPr="00A86B86">
        <w:rPr>
          <w:rFonts w:ascii="Times New Roman" w:eastAsia="Calibri" w:hAnsi="Times New Roman" w:cs="Times New Roman"/>
          <w:sz w:val="20"/>
          <w:szCs w:val="20"/>
          <w:u w:val="single"/>
        </w:rPr>
        <w:t>Документы, подтверждающие хозяйственную деятельность заемщика:</w:t>
      </w:r>
    </w:p>
    <w:p w:rsidR="00A86B86" w:rsidRPr="00A86B86" w:rsidRDefault="00A86B86" w:rsidP="00A86B86">
      <w:pPr>
        <w:numPr>
          <w:ilvl w:val="0"/>
          <w:numId w:val="3"/>
        </w:numPr>
        <w:spacing w:after="0" w:line="240" w:lineRule="auto"/>
        <w:jc w:val="both"/>
        <w:rPr>
          <w:rFonts w:ascii="Times New Roman" w:eastAsia="Calibri" w:hAnsi="Times New Roman" w:cs="Times New Roman"/>
          <w:sz w:val="20"/>
          <w:szCs w:val="20"/>
        </w:rPr>
      </w:pPr>
      <w:r w:rsidRPr="00A86B86">
        <w:rPr>
          <w:rFonts w:ascii="Times New Roman" w:eastAsia="Calibri" w:hAnsi="Times New Roman" w:cs="Times New Roman"/>
          <w:sz w:val="20"/>
          <w:szCs w:val="20"/>
        </w:rPr>
        <w:t>Справки банков, отражающие обороты за последние двенадцать месяцев, наличие (отсутствие) задолженности по кредитам в банках, картотеки по расчетным счетам (</w:t>
      </w:r>
      <w:proofErr w:type="gramStart"/>
      <w:r w:rsidRPr="00A86B86">
        <w:rPr>
          <w:rFonts w:ascii="Times New Roman" w:eastAsia="Calibri" w:hAnsi="Times New Roman" w:cs="Times New Roman"/>
          <w:sz w:val="20"/>
          <w:szCs w:val="20"/>
        </w:rPr>
        <w:t>действительна</w:t>
      </w:r>
      <w:proofErr w:type="gramEnd"/>
      <w:r w:rsidRPr="00A86B86">
        <w:rPr>
          <w:rFonts w:ascii="Times New Roman" w:eastAsia="Calibri" w:hAnsi="Times New Roman" w:cs="Times New Roman"/>
          <w:sz w:val="20"/>
          <w:szCs w:val="20"/>
        </w:rPr>
        <w:t xml:space="preserve"> 30 дней с даты выдачи) (оригинал). Копии лицензий (если осуществляемый вид деятельности подлежит лицензированию).</w:t>
      </w:r>
      <w:r w:rsidRPr="00A86B86">
        <w:rPr>
          <w:rFonts w:ascii="Times New Roman" w:eastAsia="Calibri" w:hAnsi="Times New Roman" w:cs="Times New Roman"/>
          <w:sz w:val="20"/>
          <w:szCs w:val="20"/>
          <w:vertAlign w:val="superscript"/>
        </w:rPr>
        <w:t xml:space="preserve"> 1</w:t>
      </w:r>
    </w:p>
    <w:p w:rsidR="00A86B86" w:rsidRPr="00A86B86" w:rsidRDefault="00A86B86" w:rsidP="00A86B86">
      <w:pPr>
        <w:numPr>
          <w:ilvl w:val="0"/>
          <w:numId w:val="3"/>
        </w:numPr>
        <w:spacing w:after="0" w:line="240" w:lineRule="auto"/>
        <w:jc w:val="both"/>
        <w:rPr>
          <w:rFonts w:ascii="Times New Roman" w:eastAsia="Calibri" w:hAnsi="Times New Roman" w:cs="Times New Roman"/>
          <w:sz w:val="20"/>
          <w:szCs w:val="20"/>
        </w:rPr>
      </w:pPr>
      <w:r w:rsidRPr="00A86B86">
        <w:rPr>
          <w:rFonts w:ascii="Times New Roman" w:eastAsia="Calibri" w:hAnsi="Times New Roman" w:cs="Times New Roman"/>
          <w:sz w:val="20"/>
          <w:szCs w:val="20"/>
        </w:rPr>
        <w:t xml:space="preserve">Копии </w:t>
      </w:r>
      <w:proofErr w:type="gramStart"/>
      <w:r w:rsidRPr="00A86B86">
        <w:rPr>
          <w:rFonts w:ascii="Times New Roman" w:eastAsia="Calibri" w:hAnsi="Times New Roman" w:cs="Times New Roman"/>
          <w:sz w:val="20"/>
          <w:szCs w:val="20"/>
        </w:rPr>
        <w:t>сертификатов</w:t>
      </w:r>
      <w:proofErr w:type="gramEnd"/>
      <w:r w:rsidRPr="00A86B86">
        <w:rPr>
          <w:rFonts w:ascii="Times New Roman" w:eastAsia="Calibri" w:hAnsi="Times New Roman" w:cs="Times New Roman"/>
          <w:sz w:val="20"/>
          <w:szCs w:val="20"/>
        </w:rPr>
        <w:t xml:space="preserve"> на выпускаемую продукцию/оказываемые услуги (при наличии)</w:t>
      </w:r>
      <w:r w:rsidRPr="00A86B86">
        <w:rPr>
          <w:rFonts w:ascii="Times New Roman" w:eastAsia="Calibri" w:hAnsi="Times New Roman" w:cs="Times New Roman"/>
          <w:sz w:val="20"/>
          <w:szCs w:val="20"/>
          <w:vertAlign w:val="superscript"/>
        </w:rPr>
        <w:t>1</w:t>
      </w:r>
      <w:r w:rsidRPr="00A86B86">
        <w:rPr>
          <w:rFonts w:ascii="Times New Roman" w:eastAsia="Calibri" w:hAnsi="Times New Roman" w:cs="Times New Roman"/>
          <w:sz w:val="20"/>
          <w:szCs w:val="20"/>
        </w:rPr>
        <w:t>.</w:t>
      </w:r>
    </w:p>
    <w:p w:rsidR="00A86B86" w:rsidRPr="00A86B86" w:rsidRDefault="00A86B86" w:rsidP="00A86B86">
      <w:pPr>
        <w:numPr>
          <w:ilvl w:val="0"/>
          <w:numId w:val="3"/>
        </w:numPr>
        <w:spacing w:after="0" w:line="240" w:lineRule="auto"/>
        <w:jc w:val="both"/>
        <w:rPr>
          <w:rFonts w:ascii="Times New Roman" w:eastAsia="Calibri" w:hAnsi="Times New Roman" w:cs="Times New Roman"/>
          <w:sz w:val="20"/>
          <w:szCs w:val="20"/>
        </w:rPr>
      </w:pPr>
      <w:proofErr w:type="gramStart"/>
      <w:r w:rsidRPr="00A86B86">
        <w:rPr>
          <w:rFonts w:ascii="Times New Roman" w:eastAsia="Calibri" w:hAnsi="Times New Roman" w:cs="Times New Roman"/>
          <w:sz w:val="20"/>
          <w:szCs w:val="20"/>
        </w:rPr>
        <w:t>Копии договоров с основными поставщиками, покупателями, аренды помещений, земельных участков (с приложением копии выписки из единого государственного реестра недвижимости на передаваемые в аренду объекты) или выписки из единого государственного реестра недвижимости, находящейся в собственности и используемой для ведения предпринимательской деятельности).</w:t>
      </w:r>
      <w:r w:rsidRPr="00A86B86">
        <w:rPr>
          <w:rFonts w:ascii="Times New Roman" w:eastAsia="Calibri" w:hAnsi="Times New Roman" w:cs="Times New Roman"/>
          <w:sz w:val="20"/>
          <w:szCs w:val="20"/>
          <w:vertAlign w:val="superscript"/>
        </w:rPr>
        <w:t xml:space="preserve"> 1 </w:t>
      </w:r>
      <w:proofErr w:type="gramEnd"/>
    </w:p>
    <w:p w:rsidR="00A86B86" w:rsidRPr="00A86B86" w:rsidRDefault="00A86B86" w:rsidP="00A86B86">
      <w:pPr>
        <w:numPr>
          <w:ilvl w:val="0"/>
          <w:numId w:val="3"/>
        </w:numPr>
        <w:spacing w:after="0" w:line="240" w:lineRule="auto"/>
        <w:jc w:val="both"/>
        <w:rPr>
          <w:rFonts w:ascii="Times New Roman" w:eastAsia="Calibri" w:hAnsi="Times New Roman" w:cs="Times New Roman"/>
          <w:sz w:val="20"/>
          <w:szCs w:val="20"/>
        </w:rPr>
      </w:pPr>
      <w:r w:rsidRPr="00A86B86">
        <w:rPr>
          <w:rFonts w:ascii="Times New Roman" w:eastAsia="Calibri" w:hAnsi="Times New Roman" w:cs="Times New Roman"/>
          <w:sz w:val="20"/>
          <w:szCs w:val="20"/>
        </w:rPr>
        <w:t xml:space="preserve">Рефинансируемый кредитный договор (при условии, привлечения </w:t>
      </w:r>
      <w:proofErr w:type="spellStart"/>
      <w:r w:rsidRPr="00A86B86">
        <w:rPr>
          <w:rFonts w:ascii="Times New Roman" w:eastAsia="Calibri" w:hAnsi="Times New Roman" w:cs="Times New Roman"/>
          <w:sz w:val="20"/>
          <w:szCs w:val="20"/>
        </w:rPr>
        <w:t>микрозайма</w:t>
      </w:r>
      <w:proofErr w:type="spellEnd"/>
      <w:r w:rsidRPr="00A86B86">
        <w:rPr>
          <w:rFonts w:ascii="Times New Roman" w:eastAsia="Calibri" w:hAnsi="Times New Roman" w:cs="Times New Roman"/>
          <w:sz w:val="20"/>
          <w:szCs w:val="20"/>
        </w:rPr>
        <w:t xml:space="preserve"> на цели рефинансирования </w:t>
      </w:r>
      <w:r w:rsidRPr="00A86B86">
        <w:rPr>
          <w:rFonts w:ascii="Times New Roman" w:eastAsia="Times New Roman" w:hAnsi="Times New Roman" w:cs="Times New Roman"/>
          <w:sz w:val="20"/>
          <w:szCs w:val="20"/>
          <w:lang w:eastAsia="ru-RU"/>
        </w:rPr>
        <w:t>кредитов в российских банках)</w:t>
      </w:r>
      <w:r w:rsidRPr="00A86B86">
        <w:rPr>
          <w:rFonts w:ascii="Times New Roman" w:eastAsia="Calibri" w:hAnsi="Times New Roman" w:cs="Times New Roman"/>
          <w:sz w:val="20"/>
          <w:szCs w:val="20"/>
          <w:vertAlign w:val="superscript"/>
        </w:rPr>
        <w:t>1</w:t>
      </w:r>
    </w:p>
    <w:p w:rsidR="00A86B86" w:rsidRPr="00A86B86" w:rsidRDefault="00A86B86" w:rsidP="00A86B86">
      <w:pPr>
        <w:spacing w:after="0" w:line="240" w:lineRule="auto"/>
        <w:contextualSpacing/>
        <w:jc w:val="both"/>
        <w:rPr>
          <w:rFonts w:ascii="Times New Roman" w:eastAsia="Times New Roman" w:hAnsi="Times New Roman" w:cs="Times New Roman"/>
          <w:sz w:val="20"/>
          <w:szCs w:val="20"/>
          <w:u w:val="single"/>
          <w:lang w:eastAsia="ru-RU"/>
        </w:rPr>
      </w:pPr>
      <w:r w:rsidRPr="00A86B86">
        <w:rPr>
          <w:rFonts w:ascii="Times New Roman" w:eastAsia="Times New Roman" w:hAnsi="Times New Roman" w:cs="Times New Roman"/>
          <w:sz w:val="20"/>
          <w:szCs w:val="20"/>
          <w:u w:val="single"/>
          <w:lang w:eastAsia="ru-RU"/>
        </w:rPr>
        <w:t xml:space="preserve">Для ИП, </w:t>
      </w:r>
      <w:proofErr w:type="gramStart"/>
      <w:r w:rsidRPr="00A86B86">
        <w:rPr>
          <w:rFonts w:ascii="Times New Roman" w:eastAsia="Times New Roman" w:hAnsi="Times New Roman" w:cs="Times New Roman"/>
          <w:sz w:val="20"/>
          <w:szCs w:val="20"/>
          <w:u w:val="single"/>
          <w:lang w:eastAsia="ru-RU"/>
        </w:rPr>
        <w:t>осуществляющих</w:t>
      </w:r>
      <w:proofErr w:type="gramEnd"/>
      <w:r w:rsidRPr="00A86B86">
        <w:rPr>
          <w:rFonts w:ascii="Times New Roman" w:eastAsia="Times New Roman" w:hAnsi="Times New Roman" w:cs="Times New Roman"/>
          <w:sz w:val="20"/>
          <w:szCs w:val="20"/>
          <w:u w:val="single"/>
          <w:lang w:eastAsia="ru-RU"/>
        </w:rPr>
        <w:t xml:space="preserve"> деятельность более  1 (одного) года:</w:t>
      </w:r>
    </w:p>
    <w:p w:rsidR="00A86B86" w:rsidRPr="00A86B86" w:rsidRDefault="00A86B86" w:rsidP="00A86B86">
      <w:pPr>
        <w:numPr>
          <w:ilvl w:val="0"/>
          <w:numId w:val="3"/>
        </w:numPr>
        <w:spacing w:after="0" w:line="240" w:lineRule="auto"/>
        <w:jc w:val="both"/>
        <w:rPr>
          <w:rFonts w:ascii="Times New Roman" w:eastAsia="Calibri" w:hAnsi="Times New Roman" w:cs="Times New Roman"/>
          <w:sz w:val="20"/>
          <w:szCs w:val="20"/>
        </w:rPr>
      </w:pPr>
      <w:r w:rsidRPr="00A86B86">
        <w:rPr>
          <w:rFonts w:ascii="Times New Roman" w:eastAsia="Calibri" w:hAnsi="Times New Roman" w:cs="Times New Roman"/>
          <w:sz w:val="20"/>
          <w:szCs w:val="20"/>
        </w:rPr>
        <w:t>Упрощенные формы баланса и отчета о финансовых результатах за два последних отчетных года и за истекший период текущего года (по форме Фонда). Для Заемщиков, у которых среднесписочная численность наемных работников за предшествующий отчетный год более 10 человек и выручка более 50 млн. руб. допускается предоставление промежуточной отчетности (1-й квартал, 6 месяцев, 9 месяцев, год), предшествовавшей дате подачи заявления.</w:t>
      </w:r>
    </w:p>
    <w:p w:rsidR="00A86B86" w:rsidRPr="00A86B86" w:rsidRDefault="00A86B86" w:rsidP="00A86B86">
      <w:pPr>
        <w:numPr>
          <w:ilvl w:val="0"/>
          <w:numId w:val="3"/>
        </w:numPr>
        <w:spacing w:after="0" w:line="240" w:lineRule="auto"/>
        <w:ind w:right="-108"/>
        <w:jc w:val="both"/>
        <w:rPr>
          <w:rFonts w:ascii="Times New Roman" w:eastAsia="Calibri" w:hAnsi="Times New Roman" w:cs="Times New Roman"/>
          <w:b/>
          <w:sz w:val="20"/>
          <w:szCs w:val="20"/>
        </w:rPr>
      </w:pPr>
      <w:r w:rsidRPr="00A86B86">
        <w:rPr>
          <w:rFonts w:ascii="Times New Roman" w:eastAsia="Calibri" w:hAnsi="Times New Roman" w:cs="Times New Roman"/>
          <w:sz w:val="20"/>
          <w:szCs w:val="20"/>
        </w:rPr>
        <w:t>Расшифровка кредиторской и дебиторской задолженности с указанием кредиторов и должников, а также дат возникновения задолженности (на дату составления баланса за текущий год).</w:t>
      </w:r>
    </w:p>
    <w:p w:rsidR="00A86B86" w:rsidRPr="00A86B86" w:rsidRDefault="00A86B86" w:rsidP="00A86B86">
      <w:pPr>
        <w:spacing w:after="0" w:line="240" w:lineRule="auto"/>
        <w:ind w:left="720"/>
        <w:jc w:val="both"/>
        <w:rPr>
          <w:rFonts w:ascii="Times New Roman" w:eastAsia="Calibri" w:hAnsi="Times New Roman" w:cs="Times New Roman"/>
          <w:sz w:val="20"/>
          <w:szCs w:val="20"/>
        </w:rPr>
      </w:pPr>
      <w:r w:rsidRPr="00A86B86">
        <w:rPr>
          <w:rFonts w:ascii="Times New Roman" w:eastAsia="Calibri" w:hAnsi="Times New Roman" w:cs="Times New Roman"/>
          <w:sz w:val="20"/>
          <w:szCs w:val="20"/>
        </w:rPr>
        <w:t xml:space="preserve">Перечень основных средств и </w:t>
      </w:r>
      <w:proofErr w:type="spellStart"/>
      <w:r w:rsidRPr="00A86B86">
        <w:rPr>
          <w:rFonts w:ascii="Times New Roman" w:eastAsia="Calibri" w:hAnsi="Times New Roman" w:cs="Times New Roman"/>
          <w:sz w:val="20"/>
          <w:szCs w:val="20"/>
        </w:rPr>
        <w:t>товарно</w:t>
      </w:r>
      <w:proofErr w:type="spellEnd"/>
      <w:r w:rsidRPr="00A86B86">
        <w:rPr>
          <w:rFonts w:ascii="Times New Roman" w:eastAsia="Calibri" w:hAnsi="Times New Roman" w:cs="Times New Roman"/>
          <w:sz w:val="20"/>
          <w:szCs w:val="20"/>
        </w:rPr>
        <w:t>–материальных запасов с указанием стоимости (основные средства, незавершенное строительство, товары, готовая продукция, сырье, полуфабрикаты и т.д. на  дату составления баланса за текущий год).</w:t>
      </w:r>
      <w:r w:rsidRPr="00A86B86">
        <w:rPr>
          <w:rFonts w:ascii="Times New Roman" w:eastAsia="Calibri" w:hAnsi="Times New Roman" w:cs="Times New Roman"/>
          <w:sz w:val="20"/>
          <w:szCs w:val="20"/>
          <w:u w:val="single"/>
        </w:rPr>
        <w:t xml:space="preserve"> </w:t>
      </w:r>
    </w:p>
    <w:p w:rsidR="00A86B86" w:rsidRPr="00A86B86" w:rsidRDefault="00A86B86" w:rsidP="00A86B86">
      <w:pPr>
        <w:spacing w:after="0" w:line="240" w:lineRule="auto"/>
        <w:jc w:val="both"/>
        <w:rPr>
          <w:rFonts w:ascii="Times New Roman" w:eastAsia="Calibri" w:hAnsi="Times New Roman" w:cs="Times New Roman"/>
          <w:sz w:val="20"/>
          <w:szCs w:val="20"/>
          <w:u w:val="single"/>
        </w:rPr>
      </w:pPr>
      <w:r w:rsidRPr="00A86B86">
        <w:rPr>
          <w:rFonts w:ascii="Times New Roman" w:eastAsia="Calibri" w:hAnsi="Times New Roman" w:cs="Times New Roman"/>
          <w:sz w:val="20"/>
          <w:szCs w:val="20"/>
          <w:u w:val="single"/>
        </w:rPr>
        <w:t xml:space="preserve">Для ИП, </w:t>
      </w:r>
      <w:proofErr w:type="gramStart"/>
      <w:r w:rsidRPr="00A86B86">
        <w:rPr>
          <w:rFonts w:ascii="Times New Roman" w:eastAsia="Calibri" w:hAnsi="Times New Roman" w:cs="Times New Roman"/>
          <w:sz w:val="20"/>
          <w:szCs w:val="20"/>
          <w:u w:val="single"/>
        </w:rPr>
        <w:t>осуществляющих</w:t>
      </w:r>
      <w:proofErr w:type="gramEnd"/>
      <w:r w:rsidRPr="00A86B86">
        <w:rPr>
          <w:rFonts w:ascii="Times New Roman" w:eastAsia="Calibri" w:hAnsi="Times New Roman" w:cs="Times New Roman"/>
          <w:sz w:val="20"/>
          <w:szCs w:val="20"/>
          <w:u w:val="single"/>
        </w:rPr>
        <w:t xml:space="preserve"> деятельность менее 1 (одного) года:</w:t>
      </w:r>
    </w:p>
    <w:p w:rsidR="00A86B86" w:rsidRPr="00A86B86" w:rsidRDefault="00A86B86" w:rsidP="00A86B86">
      <w:pPr>
        <w:numPr>
          <w:ilvl w:val="0"/>
          <w:numId w:val="3"/>
        </w:numPr>
        <w:spacing w:after="0" w:line="240" w:lineRule="auto"/>
        <w:jc w:val="both"/>
        <w:rPr>
          <w:rFonts w:ascii="Times New Roman" w:eastAsia="Calibri" w:hAnsi="Times New Roman" w:cs="Times New Roman"/>
          <w:sz w:val="20"/>
          <w:szCs w:val="20"/>
        </w:rPr>
      </w:pPr>
      <w:r w:rsidRPr="00A86B86">
        <w:rPr>
          <w:rFonts w:ascii="Times New Roman" w:eastAsia="Calibri" w:hAnsi="Times New Roman" w:cs="Times New Roman"/>
          <w:sz w:val="20"/>
          <w:szCs w:val="20"/>
        </w:rPr>
        <w:t>Для ИП, применяющих УСН и ЕСХН, копия книги учета доходов и расходов за  истекший период</w:t>
      </w:r>
      <w:proofErr w:type="gramStart"/>
      <w:r w:rsidRPr="00A86B86">
        <w:rPr>
          <w:rFonts w:ascii="Times New Roman" w:eastAsia="Calibri" w:hAnsi="Times New Roman" w:cs="Times New Roman"/>
          <w:sz w:val="20"/>
          <w:szCs w:val="20"/>
          <w:vertAlign w:val="superscript"/>
        </w:rPr>
        <w:t>1</w:t>
      </w:r>
      <w:proofErr w:type="gramEnd"/>
      <w:r w:rsidRPr="00A86B86">
        <w:rPr>
          <w:rFonts w:ascii="Times New Roman" w:eastAsia="Calibri" w:hAnsi="Times New Roman" w:cs="Times New Roman"/>
          <w:sz w:val="20"/>
          <w:szCs w:val="20"/>
        </w:rPr>
        <w:t>.</w:t>
      </w:r>
    </w:p>
    <w:p w:rsidR="00A86B86" w:rsidRPr="00A86B86" w:rsidRDefault="00A86B86" w:rsidP="00A86B86">
      <w:pPr>
        <w:numPr>
          <w:ilvl w:val="0"/>
          <w:numId w:val="3"/>
        </w:numPr>
        <w:spacing w:after="0" w:line="240" w:lineRule="auto"/>
        <w:jc w:val="both"/>
        <w:rPr>
          <w:rFonts w:ascii="Times New Roman" w:eastAsia="Calibri" w:hAnsi="Times New Roman" w:cs="Times New Roman"/>
          <w:sz w:val="20"/>
          <w:szCs w:val="20"/>
        </w:rPr>
      </w:pPr>
      <w:r w:rsidRPr="00A86B86">
        <w:rPr>
          <w:rFonts w:ascii="Times New Roman" w:eastAsia="Calibri" w:hAnsi="Times New Roman" w:cs="Times New Roman"/>
          <w:sz w:val="20"/>
          <w:szCs w:val="20"/>
        </w:rPr>
        <w:t>Для ИП, применяющих общую систему налогообложения, копии декларации по НДС за истекшие налоговые периоды текущего года с подтверждением предоставления в ФНС</w:t>
      </w:r>
      <w:proofErr w:type="gramStart"/>
      <w:r w:rsidRPr="00A86B86">
        <w:rPr>
          <w:rFonts w:ascii="Times New Roman" w:eastAsia="Calibri" w:hAnsi="Times New Roman" w:cs="Times New Roman"/>
          <w:sz w:val="20"/>
          <w:szCs w:val="20"/>
          <w:vertAlign w:val="superscript"/>
        </w:rPr>
        <w:t>1</w:t>
      </w:r>
      <w:proofErr w:type="gramEnd"/>
      <w:r w:rsidRPr="00A86B86">
        <w:rPr>
          <w:rFonts w:ascii="Times New Roman" w:eastAsia="Calibri" w:hAnsi="Times New Roman" w:cs="Times New Roman"/>
          <w:sz w:val="20"/>
          <w:szCs w:val="20"/>
        </w:rPr>
        <w:t>.</w:t>
      </w:r>
    </w:p>
    <w:p w:rsidR="00A86B86" w:rsidRPr="00A86B86" w:rsidRDefault="00A86B86" w:rsidP="00A86B86">
      <w:pPr>
        <w:spacing w:after="0" w:line="240" w:lineRule="auto"/>
        <w:jc w:val="both"/>
        <w:rPr>
          <w:rFonts w:ascii="Times New Roman" w:eastAsia="Calibri" w:hAnsi="Times New Roman" w:cs="Times New Roman"/>
          <w:sz w:val="20"/>
          <w:szCs w:val="20"/>
        </w:rPr>
      </w:pPr>
      <w:r w:rsidRPr="00A86B86">
        <w:rPr>
          <w:rFonts w:ascii="Times New Roman" w:eastAsia="Calibri" w:hAnsi="Times New Roman" w:cs="Times New Roman"/>
          <w:sz w:val="20"/>
          <w:szCs w:val="20"/>
          <w:u w:val="single"/>
        </w:rPr>
        <w:t>Для ИП, имеющих наемных работников</w:t>
      </w:r>
      <w:proofErr w:type="gramStart"/>
      <w:r w:rsidRPr="00A86B86">
        <w:rPr>
          <w:rFonts w:ascii="Times New Roman" w:eastAsia="Calibri" w:hAnsi="Times New Roman" w:cs="Times New Roman"/>
          <w:sz w:val="20"/>
          <w:szCs w:val="20"/>
        </w:rPr>
        <w:t xml:space="preserve"> :</w:t>
      </w:r>
      <w:proofErr w:type="gramEnd"/>
    </w:p>
    <w:p w:rsidR="00A86B86" w:rsidRPr="00A86B86" w:rsidRDefault="00A86B86" w:rsidP="00A86B86">
      <w:pPr>
        <w:numPr>
          <w:ilvl w:val="0"/>
          <w:numId w:val="3"/>
        </w:numPr>
        <w:spacing w:after="0" w:line="240" w:lineRule="auto"/>
        <w:jc w:val="both"/>
        <w:rPr>
          <w:rFonts w:ascii="Times New Roman" w:eastAsia="Calibri" w:hAnsi="Times New Roman" w:cs="Times New Roman"/>
          <w:sz w:val="20"/>
          <w:szCs w:val="20"/>
        </w:rPr>
      </w:pPr>
      <w:r w:rsidRPr="00A86B86">
        <w:rPr>
          <w:rFonts w:ascii="Times New Roman" w:eastAsia="Calibri" w:hAnsi="Times New Roman" w:cs="Times New Roman"/>
          <w:sz w:val="20"/>
          <w:szCs w:val="20"/>
        </w:rPr>
        <w:t>Копия титульного листа «Расчета по страховым взносам» за предшествующий календарный год (по форме КНД 1151111) с подтверждением предоставления в налоговые органы.</w:t>
      </w:r>
      <w:r w:rsidRPr="00A86B86">
        <w:rPr>
          <w:rFonts w:ascii="Times New Roman" w:eastAsia="Calibri" w:hAnsi="Times New Roman" w:cs="Times New Roman"/>
          <w:sz w:val="20"/>
          <w:szCs w:val="20"/>
          <w:vertAlign w:val="superscript"/>
        </w:rPr>
        <w:t xml:space="preserve"> 1</w:t>
      </w:r>
      <w:r w:rsidRPr="00A86B86">
        <w:rPr>
          <w:rFonts w:ascii="Times New Roman" w:eastAsia="Calibri" w:hAnsi="Times New Roman" w:cs="Times New Roman"/>
          <w:sz w:val="20"/>
          <w:szCs w:val="20"/>
        </w:rPr>
        <w:t xml:space="preserve">  </w:t>
      </w:r>
    </w:p>
    <w:p w:rsidR="00A86B86" w:rsidRPr="00A86B86" w:rsidRDefault="00A86B86" w:rsidP="00A86B86">
      <w:pPr>
        <w:numPr>
          <w:ilvl w:val="0"/>
          <w:numId w:val="3"/>
        </w:numPr>
        <w:spacing w:after="0" w:line="240" w:lineRule="auto"/>
        <w:jc w:val="both"/>
        <w:rPr>
          <w:rFonts w:ascii="Times New Roman" w:eastAsia="Calibri" w:hAnsi="Times New Roman" w:cs="Times New Roman"/>
          <w:sz w:val="20"/>
          <w:szCs w:val="20"/>
        </w:rPr>
      </w:pPr>
      <w:r w:rsidRPr="00A86B86">
        <w:rPr>
          <w:rFonts w:ascii="Times New Roman" w:eastAsia="Calibri" w:hAnsi="Times New Roman" w:cs="Times New Roman"/>
          <w:sz w:val="20"/>
          <w:szCs w:val="20"/>
        </w:rPr>
        <w:t xml:space="preserve">Копия расчётов по страховым взносам за последний расчетный (отчетный) период по форме приложения № 1 к приказу ФНС России от 29.09.2022 г. № ЕД-7-11/878@ (только первый раздел, для КФХ первый и второй раздел) </w:t>
      </w:r>
      <w:r w:rsidRPr="00A86B86">
        <w:rPr>
          <w:rFonts w:ascii="Times New Roman" w:eastAsia="Calibri" w:hAnsi="Times New Roman" w:cs="Times New Roman"/>
          <w:sz w:val="20"/>
          <w:szCs w:val="20"/>
          <w:vertAlign w:val="superscript"/>
        </w:rPr>
        <w:t>1</w:t>
      </w:r>
    </w:p>
    <w:p w:rsidR="00A86B86" w:rsidRPr="00A86B86" w:rsidRDefault="00A86B86" w:rsidP="00A86B86">
      <w:pPr>
        <w:numPr>
          <w:ilvl w:val="0"/>
          <w:numId w:val="3"/>
        </w:numPr>
        <w:spacing w:after="0" w:line="240" w:lineRule="auto"/>
        <w:jc w:val="both"/>
        <w:rPr>
          <w:rFonts w:ascii="Times New Roman" w:eastAsia="Calibri" w:hAnsi="Times New Roman" w:cs="Times New Roman"/>
          <w:sz w:val="20"/>
          <w:szCs w:val="20"/>
        </w:rPr>
      </w:pPr>
      <w:r w:rsidRPr="00A86B86">
        <w:rPr>
          <w:rFonts w:ascii="Times New Roman" w:eastAsia="Calibri" w:hAnsi="Times New Roman" w:cs="Times New Roman"/>
          <w:sz w:val="20"/>
          <w:szCs w:val="20"/>
        </w:rPr>
        <w:t>Копия уведомления об исчисленных суммах налогов, страховых взносов по форме, утвержденной Приказом ФНС России от 02.11.2022 № ЕД-7-8/1047@ за три последних месяца, предшествующих дате подачи заявления (кроме заемщиков, применяющих АВТО УСН).</w:t>
      </w:r>
      <w:r w:rsidRPr="00A86B86">
        <w:rPr>
          <w:rFonts w:ascii="Times New Roman" w:eastAsia="Calibri" w:hAnsi="Times New Roman" w:cs="Times New Roman"/>
          <w:sz w:val="20"/>
          <w:szCs w:val="20"/>
          <w:vertAlign w:val="superscript"/>
        </w:rPr>
        <w:t xml:space="preserve"> 1</w:t>
      </w:r>
    </w:p>
    <w:p w:rsidR="00A86B86" w:rsidRPr="00A86B86" w:rsidRDefault="00A86B86" w:rsidP="00A86B86">
      <w:pPr>
        <w:numPr>
          <w:ilvl w:val="0"/>
          <w:numId w:val="3"/>
        </w:numPr>
        <w:spacing w:after="0" w:line="240" w:lineRule="auto"/>
        <w:jc w:val="both"/>
        <w:rPr>
          <w:rFonts w:ascii="Times New Roman" w:eastAsia="Calibri" w:hAnsi="Times New Roman" w:cs="Times New Roman"/>
          <w:sz w:val="20"/>
          <w:szCs w:val="20"/>
        </w:rPr>
      </w:pPr>
      <w:r w:rsidRPr="00A86B86">
        <w:rPr>
          <w:rFonts w:ascii="Times New Roman" w:eastAsia="Calibri" w:hAnsi="Times New Roman" w:cs="Times New Roman"/>
          <w:sz w:val="20"/>
          <w:szCs w:val="20"/>
        </w:rPr>
        <w:t>Справка об отсутствии задолженности перед работниками (персоналом) по заработной плате (по форме фонда Приложение №25)</w:t>
      </w:r>
      <w:r w:rsidRPr="00A86B86">
        <w:rPr>
          <w:rFonts w:ascii="Times New Roman" w:eastAsia="Calibri" w:hAnsi="Times New Roman" w:cs="Times New Roman"/>
          <w:sz w:val="20"/>
          <w:szCs w:val="20"/>
          <w:vertAlign w:val="superscript"/>
        </w:rPr>
        <w:t xml:space="preserve"> 1</w:t>
      </w:r>
      <w:r w:rsidRPr="00A86B86">
        <w:rPr>
          <w:rFonts w:ascii="Times New Roman" w:eastAsia="Calibri" w:hAnsi="Times New Roman" w:cs="Times New Roman"/>
          <w:sz w:val="20"/>
          <w:szCs w:val="20"/>
        </w:rPr>
        <w:t xml:space="preserve">, </w:t>
      </w:r>
    </w:p>
    <w:p w:rsidR="00A86B86" w:rsidRPr="00A86B86" w:rsidRDefault="00A86B86" w:rsidP="00A86B86">
      <w:pPr>
        <w:spacing w:after="0" w:line="240" w:lineRule="auto"/>
        <w:jc w:val="both"/>
        <w:rPr>
          <w:rFonts w:ascii="Times New Roman" w:eastAsia="Calibri" w:hAnsi="Times New Roman" w:cs="Times New Roman"/>
          <w:sz w:val="20"/>
          <w:szCs w:val="20"/>
        </w:rPr>
      </w:pPr>
      <w:r w:rsidRPr="00A86B86">
        <w:rPr>
          <w:rFonts w:ascii="Times New Roman" w:eastAsia="Calibri" w:hAnsi="Times New Roman" w:cs="Times New Roman"/>
          <w:sz w:val="20"/>
          <w:szCs w:val="20"/>
          <w:u w:val="single"/>
        </w:rPr>
        <w:t xml:space="preserve">Для ИП </w:t>
      </w:r>
      <w:proofErr w:type="gramStart"/>
      <w:r w:rsidRPr="00A86B86">
        <w:rPr>
          <w:rFonts w:ascii="Times New Roman" w:eastAsia="Calibri" w:hAnsi="Times New Roman" w:cs="Times New Roman"/>
          <w:sz w:val="20"/>
          <w:szCs w:val="20"/>
          <w:u w:val="single"/>
        </w:rPr>
        <w:t>находящихся</w:t>
      </w:r>
      <w:proofErr w:type="gramEnd"/>
      <w:r w:rsidRPr="00A86B86">
        <w:rPr>
          <w:rFonts w:ascii="Times New Roman" w:eastAsia="Calibri" w:hAnsi="Times New Roman" w:cs="Times New Roman"/>
          <w:sz w:val="20"/>
          <w:szCs w:val="20"/>
          <w:u w:val="single"/>
        </w:rPr>
        <w:t xml:space="preserve"> на общей системе налогообложения:</w:t>
      </w:r>
      <w:r w:rsidRPr="00A86B86">
        <w:rPr>
          <w:rFonts w:ascii="Times New Roman" w:eastAsia="Calibri" w:hAnsi="Times New Roman" w:cs="Times New Roman"/>
          <w:sz w:val="20"/>
          <w:szCs w:val="20"/>
        </w:rPr>
        <w:t xml:space="preserve"> </w:t>
      </w:r>
    </w:p>
    <w:p w:rsidR="00A86B86" w:rsidRPr="00A86B86" w:rsidRDefault="00A86B86" w:rsidP="00A86B86">
      <w:pPr>
        <w:numPr>
          <w:ilvl w:val="0"/>
          <w:numId w:val="3"/>
        </w:numPr>
        <w:spacing w:after="0" w:line="240" w:lineRule="auto"/>
        <w:jc w:val="both"/>
        <w:rPr>
          <w:rFonts w:ascii="Times New Roman" w:eastAsia="Calibri" w:hAnsi="Times New Roman" w:cs="Times New Roman"/>
          <w:sz w:val="20"/>
          <w:szCs w:val="20"/>
        </w:rPr>
      </w:pPr>
      <w:r w:rsidRPr="00A86B86">
        <w:rPr>
          <w:rFonts w:ascii="Times New Roman" w:eastAsia="Calibri" w:hAnsi="Times New Roman" w:cs="Times New Roman"/>
          <w:sz w:val="20"/>
          <w:szCs w:val="20"/>
        </w:rPr>
        <w:t>Копия декларации 3-НДФЛ за последний отчетный год с подтверждением предоставления в ФНС</w:t>
      </w:r>
      <w:proofErr w:type="gramStart"/>
      <w:r w:rsidRPr="00A86B86">
        <w:rPr>
          <w:rFonts w:ascii="Times New Roman" w:eastAsia="Calibri" w:hAnsi="Times New Roman" w:cs="Times New Roman"/>
          <w:sz w:val="20"/>
          <w:szCs w:val="20"/>
          <w:vertAlign w:val="superscript"/>
        </w:rPr>
        <w:t>2</w:t>
      </w:r>
      <w:proofErr w:type="gramEnd"/>
      <w:r w:rsidRPr="00A86B86">
        <w:rPr>
          <w:rFonts w:ascii="Times New Roman" w:eastAsia="Calibri" w:hAnsi="Times New Roman" w:cs="Times New Roman"/>
          <w:sz w:val="20"/>
          <w:szCs w:val="20"/>
        </w:rPr>
        <w:t>.</w:t>
      </w:r>
    </w:p>
    <w:p w:rsidR="00A86B86" w:rsidRPr="00A86B86" w:rsidRDefault="00A86B86" w:rsidP="00A86B86">
      <w:pPr>
        <w:spacing w:after="0" w:line="240" w:lineRule="auto"/>
        <w:jc w:val="both"/>
        <w:rPr>
          <w:rFonts w:ascii="Times New Roman" w:eastAsia="Calibri" w:hAnsi="Times New Roman" w:cs="Times New Roman"/>
          <w:sz w:val="20"/>
          <w:szCs w:val="20"/>
        </w:rPr>
      </w:pPr>
      <w:r w:rsidRPr="00A86B86">
        <w:rPr>
          <w:rFonts w:ascii="Times New Roman" w:eastAsia="Calibri" w:hAnsi="Times New Roman" w:cs="Times New Roman"/>
          <w:sz w:val="20"/>
          <w:szCs w:val="20"/>
          <w:u w:val="single"/>
        </w:rPr>
        <w:t>Для ИП лиц на упрощенной системе налогообложения, ЕСХН:</w:t>
      </w:r>
      <w:r w:rsidRPr="00A86B86">
        <w:rPr>
          <w:rFonts w:ascii="Times New Roman" w:eastAsia="Calibri" w:hAnsi="Times New Roman" w:cs="Times New Roman"/>
          <w:sz w:val="20"/>
          <w:szCs w:val="20"/>
          <w:vertAlign w:val="superscript"/>
        </w:rPr>
        <w:t xml:space="preserve"> 1</w:t>
      </w:r>
    </w:p>
    <w:p w:rsidR="00A86B86" w:rsidRPr="00A86B86" w:rsidRDefault="00A86B86" w:rsidP="00A86B86">
      <w:pPr>
        <w:numPr>
          <w:ilvl w:val="0"/>
          <w:numId w:val="3"/>
        </w:numPr>
        <w:spacing w:after="0" w:line="240" w:lineRule="auto"/>
        <w:jc w:val="both"/>
        <w:rPr>
          <w:rFonts w:ascii="Times New Roman" w:eastAsia="Calibri" w:hAnsi="Times New Roman" w:cs="Times New Roman"/>
          <w:sz w:val="20"/>
          <w:szCs w:val="20"/>
        </w:rPr>
      </w:pPr>
      <w:r w:rsidRPr="00A86B86">
        <w:rPr>
          <w:rFonts w:ascii="Times New Roman" w:eastAsia="Calibri" w:hAnsi="Times New Roman" w:cs="Times New Roman"/>
          <w:sz w:val="20"/>
          <w:szCs w:val="20"/>
        </w:rPr>
        <w:t>Копии декларации за последний отчетный год с подтверждением предоставления в ФНС и книги учета доходов и расходов за истекший период текущего года</w:t>
      </w:r>
      <w:proofErr w:type="gramStart"/>
      <w:r w:rsidRPr="00A86B86">
        <w:rPr>
          <w:rFonts w:ascii="Times New Roman" w:eastAsia="Calibri" w:hAnsi="Times New Roman" w:cs="Times New Roman"/>
          <w:sz w:val="20"/>
          <w:szCs w:val="20"/>
          <w:vertAlign w:val="superscript"/>
        </w:rPr>
        <w:t>1</w:t>
      </w:r>
      <w:proofErr w:type="gramEnd"/>
      <w:r w:rsidRPr="00A86B86">
        <w:rPr>
          <w:rFonts w:ascii="Times New Roman" w:eastAsia="Calibri" w:hAnsi="Times New Roman" w:cs="Times New Roman"/>
          <w:sz w:val="20"/>
          <w:szCs w:val="20"/>
        </w:rPr>
        <w:t>.</w:t>
      </w:r>
    </w:p>
    <w:p w:rsidR="00A86B86" w:rsidRPr="00A86B86" w:rsidRDefault="00A86B86" w:rsidP="00A86B86">
      <w:pPr>
        <w:spacing w:after="0" w:line="240" w:lineRule="auto"/>
        <w:jc w:val="both"/>
        <w:rPr>
          <w:rFonts w:ascii="Times New Roman" w:eastAsia="Calibri" w:hAnsi="Times New Roman" w:cs="Times New Roman"/>
          <w:sz w:val="20"/>
          <w:szCs w:val="20"/>
        </w:rPr>
      </w:pPr>
      <w:r w:rsidRPr="00A86B86">
        <w:rPr>
          <w:rFonts w:ascii="Times New Roman" w:eastAsia="Calibri" w:hAnsi="Times New Roman" w:cs="Times New Roman"/>
          <w:sz w:val="20"/>
          <w:szCs w:val="20"/>
          <w:u w:val="single"/>
        </w:rPr>
        <w:t xml:space="preserve">Для ИП, </w:t>
      </w:r>
      <w:proofErr w:type="gramStart"/>
      <w:r w:rsidRPr="00A86B86">
        <w:rPr>
          <w:rFonts w:ascii="Times New Roman" w:eastAsia="Calibri" w:hAnsi="Times New Roman" w:cs="Times New Roman"/>
          <w:sz w:val="20"/>
          <w:szCs w:val="20"/>
          <w:u w:val="single"/>
        </w:rPr>
        <w:t>находящихся</w:t>
      </w:r>
      <w:proofErr w:type="gramEnd"/>
      <w:r w:rsidRPr="00A86B86">
        <w:rPr>
          <w:rFonts w:ascii="Times New Roman" w:eastAsia="Calibri" w:hAnsi="Times New Roman" w:cs="Times New Roman"/>
          <w:sz w:val="20"/>
          <w:szCs w:val="20"/>
          <w:u w:val="single"/>
        </w:rPr>
        <w:t xml:space="preserve"> на автоматизированной упрощенной системе налогообложения</w:t>
      </w:r>
      <w:r w:rsidRPr="00A86B86">
        <w:rPr>
          <w:rFonts w:ascii="Times New Roman" w:eastAsia="Calibri" w:hAnsi="Times New Roman" w:cs="Times New Roman"/>
          <w:sz w:val="20"/>
          <w:szCs w:val="20"/>
        </w:rPr>
        <w:t xml:space="preserve">: </w:t>
      </w:r>
    </w:p>
    <w:p w:rsidR="00A86B86" w:rsidRPr="00A86B86" w:rsidRDefault="00A86B86" w:rsidP="00A86B86">
      <w:pPr>
        <w:numPr>
          <w:ilvl w:val="0"/>
          <w:numId w:val="3"/>
        </w:numPr>
        <w:spacing w:after="0" w:line="240" w:lineRule="auto"/>
        <w:jc w:val="both"/>
        <w:rPr>
          <w:rFonts w:ascii="Times New Roman" w:eastAsia="Calibri" w:hAnsi="Times New Roman" w:cs="Times New Roman"/>
          <w:sz w:val="20"/>
          <w:szCs w:val="20"/>
        </w:rPr>
      </w:pPr>
      <w:r w:rsidRPr="00A86B86">
        <w:rPr>
          <w:rFonts w:ascii="Times New Roman" w:eastAsia="Calibri" w:hAnsi="Times New Roman" w:cs="Times New Roman"/>
          <w:sz w:val="20"/>
          <w:szCs w:val="20"/>
        </w:rPr>
        <w:lastRenderedPageBreak/>
        <w:t>Справка из личного кабинета налогоплательщика о применении  автоматизированной упрощенной системе налогообложения.</w:t>
      </w:r>
    </w:p>
    <w:p w:rsidR="00A86B86" w:rsidRPr="00A86B86" w:rsidRDefault="00A86B86" w:rsidP="00A86B86">
      <w:pPr>
        <w:numPr>
          <w:ilvl w:val="0"/>
          <w:numId w:val="3"/>
        </w:numPr>
        <w:spacing w:after="0" w:line="240" w:lineRule="auto"/>
        <w:jc w:val="both"/>
        <w:rPr>
          <w:rFonts w:ascii="Times New Roman" w:eastAsia="Calibri" w:hAnsi="Times New Roman" w:cs="Times New Roman"/>
          <w:sz w:val="20"/>
          <w:szCs w:val="20"/>
        </w:rPr>
      </w:pPr>
      <w:r w:rsidRPr="00A86B86">
        <w:rPr>
          <w:rFonts w:ascii="Times New Roman" w:eastAsia="Calibri" w:hAnsi="Times New Roman" w:cs="Times New Roman"/>
          <w:sz w:val="20"/>
          <w:szCs w:val="20"/>
        </w:rPr>
        <w:t>Справка о полученных доходах  за последний календарный год и за истекший период текущего года.</w:t>
      </w:r>
    </w:p>
    <w:p w:rsidR="00A86B86" w:rsidRPr="00A86B86" w:rsidRDefault="00A86B86" w:rsidP="00A86B86">
      <w:pPr>
        <w:spacing w:after="0" w:line="240" w:lineRule="auto"/>
        <w:ind w:right="-108"/>
        <w:jc w:val="both"/>
        <w:rPr>
          <w:rFonts w:ascii="Times New Roman" w:eastAsia="Calibri" w:hAnsi="Times New Roman" w:cs="Times New Roman"/>
          <w:sz w:val="20"/>
          <w:szCs w:val="20"/>
          <w:u w:val="single"/>
        </w:rPr>
      </w:pPr>
      <w:r w:rsidRPr="00A86B86">
        <w:rPr>
          <w:rFonts w:ascii="Times New Roman" w:eastAsia="Calibri" w:hAnsi="Times New Roman" w:cs="Times New Roman"/>
          <w:sz w:val="20"/>
          <w:szCs w:val="20"/>
          <w:u w:val="single"/>
        </w:rPr>
        <w:t xml:space="preserve">Для ИП, </w:t>
      </w:r>
      <w:proofErr w:type="gramStart"/>
      <w:r w:rsidRPr="00A86B86">
        <w:rPr>
          <w:rFonts w:ascii="Times New Roman" w:eastAsia="Calibri" w:hAnsi="Times New Roman" w:cs="Times New Roman"/>
          <w:sz w:val="20"/>
          <w:szCs w:val="20"/>
          <w:u w:val="single"/>
        </w:rPr>
        <w:t>применяющих</w:t>
      </w:r>
      <w:proofErr w:type="gramEnd"/>
      <w:r w:rsidRPr="00A86B86">
        <w:rPr>
          <w:rFonts w:ascii="Times New Roman" w:eastAsia="Calibri" w:hAnsi="Times New Roman" w:cs="Times New Roman"/>
          <w:sz w:val="20"/>
          <w:szCs w:val="20"/>
          <w:u w:val="single"/>
        </w:rPr>
        <w:t xml:space="preserve"> специальный налоговый режим «Налог на профессиональный доход» (НПД): </w:t>
      </w:r>
    </w:p>
    <w:p w:rsidR="00A86B86" w:rsidRPr="00A86B86" w:rsidRDefault="00A86B86" w:rsidP="00A86B86">
      <w:pPr>
        <w:numPr>
          <w:ilvl w:val="0"/>
          <w:numId w:val="3"/>
        </w:numPr>
        <w:spacing w:after="0" w:line="240" w:lineRule="auto"/>
        <w:ind w:right="-108"/>
        <w:jc w:val="both"/>
        <w:rPr>
          <w:rFonts w:ascii="Times New Roman" w:eastAsia="Calibri" w:hAnsi="Times New Roman" w:cs="Times New Roman"/>
          <w:sz w:val="20"/>
          <w:szCs w:val="20"/>
        </w:rPr>
      </w:pPr>
      <w:r w:rsidRPr="00A86B86">
        <w:rPr>
          <w:rFonts w:ascii="Times New Roman" w:eastAsia="Calibri" w:hAnsi="Times New Roman" w:cs="Times New Roman"/>
          <w:sz w:val="20"/>
          <w:szCs w:val="20"/>
        </w:rPr>
        <w:t>Справка из приложения «Мой налог», подтверждающая факт регистрации индивидуального предпринимателя в качестве налогоплательщика налога на профессиональный доход по форме КНД 1122035.</w:t>
      </w:r>
    </w:p>
    <w:p w:rsidR="00A86B86" w:rsidRPr="00A86B86" w:rsidRDefault="00A86B86" w:rsidP="00A86B86">
      <w:pPr>
        <w:numPr>
          <w:ilvl w:val="0"/>
          <w:numId w:val="3"/>
        </w:numPr>
        <w:spacing w:after="0" w:line="240" w:lineRule="auto"/>
        <w:ind w:right="-108"/>
        <w:jc w:val="both"/>
        <w:rPr>
          <w:rFonts w:ascii="Times New Roman" w:eastAsia="Calibri" w:hAnsi="Times New Roman" w:cs="Times New Roman"/>
          <w:sz w:val="20"/>
          <w:szCs w:val="20"/>
        </w:rPr>
      </w:pPr>
      <w:proofErr w:type="gramStart"/>
      <w:r w:rsidRPr="00A86B86">
        <w:rPr>
          <w:rFonts w:ascii="Times New Roman" w:eastAsia="Calibri" w:hAnsi="Times New Roman" w:cs="Times New Roman"/>
          <w:sz w:val="20"/>
          <w:szCs w:val="20"/>
        </w:rPr>
        <w:t xml:space="preserve">Справка о состоянии расчётов по налогу на профессиональный доход по форме КНД 1122036 за предшествующий календарный год и истекший период текущего года либо за период с даты регистрации в качестве налогоплательщика НПД до даты обращения за </w:t>
      </w:r>
      <w:proofErr w:type="spellStart"/>
      <w:r w:rsidRPr="00A86B86">
        <w:rPr>
          <w:rFonts w:ascii="Times New Roman" w:eastAsia="Calibri" w:hAnsi="Times New Roman" w:cs="Times New Roman"/>
          <w:sz w:val="20"/>
          <w:szCs w:val="20"/>
        </w:rPr>
        <w:t>микрозаймом</w:t>
      </w:r>
      <w:proofErr w:type="spellEnd"/>
      <w:r w:rsidRPr="00A86B86">
        <w:rPr>
          <w:rFonts w:ascii="Times New Roman" w:eastAsia="Calibri" w:hAnsi="Times New Roman" w:cs="Times New Roman"/>
          <w:sz w:val="20"/>
          <w:szCs w:val="20"/>
        </w:rPr>
        <w:t xml:space="preserve"> в Фонд (если с момента регистрации в качестве плательщика НПД до даты обращения за </w:t>
      </w:r>
      <w:proofErr w:type="spellStart"/>
      <w:r w:rsidRPr="00A86B86">
        <w:rPr>
          <w:rFonts w:ascii="Times New Roman" w:eastAsia="Calibri" w:hAnsi="Times New Roman" w:cs="Times New Roman"/>
          <w:sz w:val="20"/>
          <w:szCs w:val="20"/>
        </w:rPr>
        <w:t>микрозаймом</w:t>
      </w:r>
      <w:proofErr w:type="spellEnd"/>
      <w:r w:rsidRPr="00A86B86">
        <w:rPr>
          <w:rFonts w:ascii="Times New Roman" w:eastAsia="Calibri" w:hAnsi="Times New Roman" w:cs="Times New Roman"/>
          <w:sz w:val="20"/>
          <w:szCs w:val="20"/>
        </w:rPr>
        <w:t xml:space="preserve"> прошло менее 12 месяцев)</w:t>
      </w:r>
      <w:proofErr w:type="gramEnd"/>
    </w:p>
    <w:p w:rsidR="00A86B86" w:rsidRPr="00A86B86" w:rsidRDefault="00A86B86" w:rsidP="00A86B86">
      <w:pPr>
        <w:spacing w:after="0" w:line="240" w:lineRule="auto"/>
        <w:jc w:val="both"/>
        <w:rPr>
          <w:rFonts w:ascii="Times New Roman" w:eastAsia="Calibri" w:hAnsi="Times New Roman" w:cs="Times New Roman"/>
          <w:sz w:val="20"/>
          <w:szCs w:val="20"/>
          <w:u w:val="single"/>
        </w:rPr>
      </w:pPr>
      <w:r w:rsidRPr="00A86B86">
        <w:rPr>
          <w:rFonts w:ascii="Times New Roman" w:eastAsia="Calibri" w:hAnsi="Times New Roman" w:cs="Times New Roman"/>
          <w:sz w:val="20"/>
          <w:szCs w:val="20"/>
          <w:u w:val="single"/>
        </w:rPr>
        <w:t xml:space="preserve">Для ИП, </w:t>
      </w:r>
      <w:proofErr w:type="gramStart"/>
      <w:r w:rsidRPr="00A86B86">
        <w:rPr>
          <w:rFonts w:ascii="Times New Roman" w:eastAsia="Calibri" w:hAnsi="Times New Roman" w:cs="Times New Roman"/>
          <w:sz w:val="20"/>
          <w:szCs w:val="20"/>
          <w:u w:val="single"/>
        </w:rPr>
        <w:t>применяющих</w:t>
      </w:r>
      <w:proofErr w:type="gramEnd"/>
      <w:r w:rsidRPr="00A86B86">
        <w:rPr>
          <w:rFonts w:ascii="Times New Roman" w:eastAsia="Calibri" w:hAnsi="Times New Roman" w:cs="Times New Roman"/>
          <w:sz w:val="20"/>
          <w:szCs w:val="20"/>
          <w:u w:val="single"/>
        </w:rPr>
        <w:t xml:space="preserve"> патентную систему налогообложения:</w:t>
      </w:r>
    </w:p>
    <w:p w:rsidR="00A86B86" w:rsidRPr="00A86B86" w:rsidRDefault="00A86B86" w:rsidP="00A86B86">
      <w:pPr>
        <w:numPr>
          <w:ilvl w:val="0"/>
          <w:numId w:val="3"/>
        </w:numPr>
        <w:spacing w:after="0" w:line="240" w:lineRule="auto"/>
        <w:ind w:right="-108"/>
        <w:jc w:val="both"/>
        <w:rPr>
          <w:rFonts w:ascii="Times New Roman" w:eastAsia="Calibri" w:hAnsi="Times New Roman" w:cs="Times New Roman"/>
          <w:sz w:val="20"/>
          <w:szCs w:val="20"/>
        </w:rPr>
      </w:pPr>
      <w:r w:rsidRPr="00A86B86">
        <w:rPr>
          <w:rFonts w:ascii="Times New Roman" w:eastAsia="Calibri" w:hAnsi="Times New Roman" w:cs="Times New Roman"/>
          <w:sz w:val="20"/>
          <w:szCs w:val="20"/>
        </w:rPr>
        <w:t>Копии патента за предыдущий налоговый период и на текущий налоговый период,  книга учета доходов индивидуального предпринимателя, применяющего патентную систему налогообложения за истекший налоговый период.</w:t>
      </w:r>
    </w:p>
    <w:p w:rsidR="00A86B86" w:rsidRPr="00A86B86" w:rsidRDefault="00A86B86" w:rsidP="008D5BFB">
      <w:pPr>
        <w:spacing w:after="0" w:line="240" w:lineRule="auto"/>
        <w:contextualSpacing/>
        <w:jc w:val="both"/>
        <w:rPr>
          <w:rFonts w:ascii="Times New Roman" w:eastAsia="Times New Roman" w:hAnsi="Times New Roman" w:cs="Times New Roman"/>
          <w:sz w:val="20"/>
          <w:szCs w:val="20"/>
          <w:u w:val="single"/>
          <w:lang w:eastAsia="ru-RU"/>
        </w:rPr>
      </w:pPr>
      <w:r w:rsidRPr="00A86B86">
        <w:rPr>
          <w:rFonts w:ascii="Times New Roman" w:eastAsia="Times New Roman" w:hAnsi="Times New Roman" w:cs="Times New Roman"/>
          <w:sz w:val="20"/>
          <w:szCs w:val="20"/>
          <w:u w:val="single"/>
          <w:lang w:eastAsia="ru-RU"/>
        </w:rPr>
        <w:t>Документы, предоставляемые по форме Фонда:</w:t>
      </w:r>
    </w:p>
    <w:p w:rsidR="00A86B86" w:rsidRPr="00A86B86" w:rsidRDefault="00A86B86" w:rsidP="00A86B86">
      <w:pPr>
        <w:numPr>
          <w:ilvl w:val="0"/>
          <w:numId w:val="4"/>
        </w:numPr>
        <w:spacing w:after="0" w:line="240" w:lineRule="auto"/>
        <w:jc w:val="both"/>
        <w:rPr>
          <w:rFonts w:ascii="Times New Roman" w:eastAsia="Calibri" w:hAnsi="Times New Roman" w:cs="Times New Roman"/>
          <w:sz w:val="20"/>
          <w:szCs w:val="20"/>
        </w:rPr>
      </w:pPr>
      <w:r w:rsidRPr="00A86B86">
        <w:rPr>
          <w:rFonts w:ascii="Times New Roman" w:eastAsia="Calibri" w:hAnsi="Times New Roman" w:cs="Times New Roman"/>
          <w:sz w:val="20"/>
          <w:szCs w:val="20"/>
        </w:rPr>
        <w:t xml:space="preserve">Заявление на получение </w:t>
      </w:r>
      <w:proofErr w:type="spellStart"/>
      <w:r w:rsidRPr="00A86B86">
        <w:rPr>
          <w:rFonts w:ascii="Times New Roman" w:eastAsia="Calibri" w:hAnsi="Times New Roman" w:cs="Times New Roman"/>
          <w:sz w:val="20"/>
          <w:szCs w:val="20"/>
        </w:rPr>
        <w:t>микрозайма</w:t>
      </w:r>
      <w:proofErr w:type="spellEnd"/>
      <w:r w:rsidRPr="00A86B86">
        <w:rPr>
          <w:rFonts w:ascii="Times New Roman" w:eastAsia="Calibri" w:hAnsi="Times New Roman" w:cs="Times New Roman"/>
          <w:sz w:val="20"/>
          <w:szCs w:val="20"/>
        </w:rPr>
        <w:t xml:space="preserve"> в ГФ ПП КО (МКК)</w:t>
      </w:r>
    </w:p>
    <w:p w:rsidR="00A86B86" w:rsidRPr="00A86B86" w:rsidRDefault="00A86B86" w:rsidP="00A86B86">
      <w:pPr>
        <w:numPr>
          <w:ilvl w:val="0"/>
          <w:numId w:val="4"/>
        </w:numPr>
        <w:spacing w:after="0" w:line="240" w:lineRule="auto"/>
        <w:jc w:val="both"/>
        <w:rPr>
          <w:rFonts w:ascii="Times New Roman" w:eastAsia="Calibri" w:hAnsi="Times New Roman" w:cs="Times New Roman"/>
          <w:sz w:val="20"/>
          <w:szCs w:val="20"/>
        </w:rPr>
      </w:pPr>
      <w:r w:rsidRPr="00A86B86">
        <w:rPr>
          <w:rFonts w:ascii="Times New Roman" w:eastAsia="Calibri" w:hAnsi="Times New Roman" w:cs="Times New Roman"/>
          <w:sz w:val="20"/>
          <w:szCs w:val="20"/>
        </w:rPr>
        <w:t>Прогноз движения денежных средств</w:t>
      </w:r>
      <w:r w:rsidRPr="00A86B86">
        <w:rPr>
          <w:rFonts w:ascii="Times New Roman" w:eastAsia="Calibri" w:hAnsi="Times New Roman" w:cs="Times New Roman"/>
          <w:b/>
          <w:i/>
          <w:sz w:val="20"/>
          <w:szCs w:val="20"/>
        </w:rPr>
        <w:t xml:space="preserve"> </w:t>
      </w:r>
      <w:r w:rsidRPr="00A86B86">
        <w:rPr>
          <w:rFonts w:ascii="Times New Roman" w:eastAsia="Calibri" w:hAnsi="Times New Roman" w:cs="Times New Roman"/>
          <w:sz w:val="20"/>
          <w:szCs w:val="20"/>
        </w:rPr>
        <w:t>(расчет предоставляется без учета НДС)</w:t>
      </w:r>
      <w:proofErr w:type="gramStart"/>
      <w:r w:rsidRPr="00A86B86">
        <w:rPr>
          <w:rFonts w:ascii="Times New Roman" w:eastAsia="Calibri" w:hAnsi="Times New Roman" w:cs="Times New Roman"/>
          <w:sz w:val="20"/>
          <w:szCs w:val="20"/>
          <w:vertAlign w:val="superscript"/>
        </w:rPr>
        <w:t xml:space="preserve"> </w:t>
      </w:r>
      <w:r w:rsidRPr="00A86B86">
        <w:rPr>
          <w:rFonts w:ascii="Times New Roman" w:eastAsia="Calibri" w:hAnsi="Times New Roman" w:cs="Times New Roman"/>
          <w:sz w:val="20"/>
          <w:szCs w:val="20"/>
        </w:rPr>
        <w:t>.</w:t>
      </w:r>
      <w:proofErr w:type="gramEnd"/>
    </w:p>
    <w:p w:rsidR="00A86B86" w:rsidRPr="00A86B86" w:rsidRDefault="00A86B86" w:rsidP="00A86B86">
      <w:pPr>
        <w:numPr>
          <w:ilvl w:val="0"/>
          <w:numId w:val="4"/>
        </w:numPr>
        <w:spacing w:after="0" w:line="240" w:lineRule="auto"/>
        <w:jc w:val="both"/>
        <w:rPr>
          <w:rFonts w:ascii="Times New Roman" w:eastAsia="Calibri" w:hAnsi="Times New Roman" w:cs="Times New Roman"/>
          <w:sz w:val="20"/>
          <w:szCs w:val="20"/>
        </w:rPr>
      </w:pPr>
      <w:r w:rsidRPr="00A86B86">
        <w:rPr>
          <w:rFonts w:ascii="Times New Roman" w:eastAsia="Calibri" w:hAnsi="Times New Roman" w:cs="Times New Roman"/>
          <w:sz w:val="20"/>
          <w:szCs w:val="20"/>
        </w:rPr>
        <w:t>Бизнес-план с таблицей социально-экономической и бюджетной значимостью проекта)</w:t>
      </w:r>
      <w:r w:rsidRPr="00A86B86">
        <w:rPr>
          <w:rFonts w:ascii="Times New Roman" w:eastAsia="Times New Roman" w:hAnsi="Times New Roman" w:cs="Times New Roman"/>
          <w:b/>
          <w:color w:val="000000"/>
          <w:sz w:val="20"/>
          <w:szCs w:val="20"/>
          <w:lang w:eastAsia="ru-RU"/>
        </w:rPr>
        <w:t>.</w:t>
      </w:r>
    </w:p>
    <w:p w:rsidR="00A86B86" w:rsidRPr="00A86B86" w:rsidRDefault="00A86B86" w:rsidP="00A86B86">
      <w:pPr>
        <w:numPr>
          <w:ilvl w:val="0"/>
          <w:numId w:val="4"/>
        </w:numPr>
        <w:spacing w:after="0" w:line="240" w:lineRule="auto"/>
        <w:jc w:val="both"/>
        <w:rPr>
          <w:rFonts w:ascii="Times New Roman" w:eastAsia="Calibri" w:hAnsi="Times New Roman" w:cs="Times New Roman"/>
          <w:sz w:val="20"/>
          <w:szCs w:val="20"/>
        </w:rPr>
      </w:pPr>
      <w:r w:rsidRPr="00A86B86">
        <w:rPr>
          <w:rFonts w:ascii="Times New Roman" w:eastAsia="Calibri" w:hAnsi="Times New Roman" w:cs="Times New Roman"/>
          <w:sz w:val="20"/>
          <w:szCs w:val="20"/>
        </w:rPr>
        <w:t>Согласие субъекта кредитной истории на запрос и предоставление информации в бюро кредитных историй.</w:t>
      </w:r>
    </w:p>
    <w:p w:rsidR="00A86B86" w:rsidRPr="00A86B86" w:rsidRDefault="00A86B86" w:rsidP="00A86B86">
      <w:pPr>
        <w:numPr>
          <w:ilvl w:val="0"/>
          <w:numId w:val="4"/>
        </w:numPr>
        <w:spacing w:after="0" w:line="240" w:lineRule="auto"/>
        <w:jc w:val="both"/>
        <w:rPr>
          <w:rFonts w:ascii="Times New Roman" w:eastAsia="Calibri" w:hAnsi="Times New Roman" w:cs="Times New Roman"/>
          <w:sz w:val="20"/>
          <w:szCs w:val="20"/>
        </w:rPr>
      </w:pPr>
      <w:r w:rsidRPr="00A86B86">
        <w:rPr>
          <w:rFonts w:ascii="Times New Roman" w:eastAsia="Calibri" w:hAnsi="Times New Roman" w:cs="Times New Roman"/>
          <w:sz w:val="20"/>
          <w:szCs w:val="20"/>
        </w:rPr>
        <w:t>Согласие на обработку персональных данных (для всех лиц предоставляющих паспортные данные)</w:t>
      </w:r>
      <w:proofErr w:type="gramStart"/>
      <w:r w:rsidRPr="00A86B86">
        <w:rPr>
          <w:rFonts w:ascii="Times New Roman" w:eastAsia="Calibri" w:hAnsi="Times New Roman" w:cs="Times New Roman"/>
          <w:sz w:val="20"/>
          <w:szCs w:val="20"/>
          <w:vertAlign w:val="superscript"/>
        </w:rPr>
        <w:t xml:space="preserve"> </w:t>
      </w:r>
      <w:r w:rsidRPr="00A86B86">
        <w:rPr>
          <w:rFonts w:ascii="Times New Roman" w:eastAsia="Calibri" w:hAnsi="Times New Roman" w:cs="Times New Roman"/>
          <w:sz w:val="20"/>
          <w:szCs w:val="20"/>
        </w:rPr>
        <w:t>.</w:t>
      </w:r>
      <w:proofErr w:type="gramEnd"/>
    </w:p>
    <w:p w:rsidR="00A86B86" w:rsidRPr="00A86B86" w:rsidRDefault="00A86B86" w:rsidP="00A86B86">
      <w:pPr>
        <w:numPr>
          <w:ilvl w:val="0"/>
          <w:numId w:val="4"/>
        </w:numPr>
        <w:spacing w:after="0" w:line="240" w:lineRule="auto"/>
        <w:jc w:val="both"/>
        <w:rPr>
          <w:rFonts w:ascii="Times New Roman" w:eastAsia="Calibri" w:hAnsi="Times New Roman" w:cs="Times New Roman"/>
          <w:sz w:val="20"/>
          <w:szCs w:val="20"/>
        </w:rPr>
      </w:pPr>
      <w:r w:rsidRPr="00A86B86">
        <w:rPr>
          <w:rFonts w:ascii="Times New Roman" w:eastAsia="Calibri" w:hAnsi="Times New Roman" w:cs="Times New Roman"/>
          <w:sz w:val="20"/>
          <w:szCs w:val="20"/>
        </w:rPr>
        <w:t xml:space="preserve">Согласие физического лица на распространение и передачу его персональных данных (для всех </w:t>
      </w:r>
      <w:proofErr w:type="gramStart"/>
      <w:r w:rsidRPr="00A86B86">
        <w:rPr>
          <w:rFonts w:ascii="Times New Roman" w:eastAsia="Calibri" w:hAnsi="Times New Roman" w:cs="Times New Roman"/>
          <w:sz w:val="20"/>
          <w:szCs w:val="20"/>
        </w:rPr>
        <w:t>лиц</w:t>
      </w:r>
      <w:proofErr w:type="gramEnd"/>
      <w:r w:rsidRPr="00A86B86">
        <w:rPr>
          <w:rFonts w:ascii="Times New Roman" w:eastAsia="Calibri" w:hAnsi="Times New Roman" w:cs="Times New Roman"/>
          <w:sz w:val="20"/>
          <w:szCs w:val="20"/>
        </w:rPr>
        <w:t xml:space="preserve"> предоставляющих паспортные данные).</w:t>
      </w:r>
      <w:r w:rsidRPr="00A86B86">
        <w:rPr>
          <w:rFonts w:ascii="Times New Roman" w:eastAsia="Calibri" w:hAnsi="Times New Roman" w:cs="Times New Roman"/>
          <w:sz w:val="20"/>
          <w:szCs w:val="20"/>
          <w:vertAlign w:val="superscript"/>
        </w:rPr>
        <w:t xml:space="preserve"> </w:t>
      </w:r>
    </w:p>
    <w:p w:rsidR="00A86B86" w:rsidRPr="00A86B86" w:rsidRDefault="00A86B86" w:rsidP="00A86B86">
      <w:pPr>
        <w:numPr>
          <w:ilvl w:val="0"/>
          <w:numId w:val="4"/>
        </w:numPr>
        <w:spacing w:after="0" w:line="240" w:lineRule="auto"/>
        <w:jc w:val="both"/>
        <w:rPr>
          <w:rFonts w:ascii="Times New Roman" w:eastAsia="Calibri" w:hAnsi="Times New Roman" w:cs="Times New Roman"/>
          <w:sz w:val="20"/>
          <w:szCs w:val="20"/>
        </w:rPr>
      </w:pPr>
      <w:r w:rsidRPr="00A86B86">
        <w:rPr>
          <w:rFonts w:ascii="Times New Roman" w:eastAsia="Calibri" w:hAnsi="Times New Roman" w:cs="Times New Roman"/>
          <w:sz w:val="20"/>
          <w:szCs w:val="20"/>
        </w:rPr>
        <w:t xml:space="preserve">Анкета </w:t>
      </w:r>
      <w:proofErr w:type="spellStart"/>
      <w:r w:rsidRPr="00A86B86">
        <w:rPr>
          <w:rFonts w:ascii="Times New Roman" w:eastAsia="Calibri" w:hAnsi="Times New Roman" w:cs="Times New Roman"/>
          <w:sz w:val="20"/>
          <w:szCs w:val="20"/>
        </w:rPr>
        <w:t>бенефициарного</w:t>
      </w:r>
      <w:proofErr w:type="spellEnd"/>
      <w:r w:rsidRPr="00A86B86">
        <w:rPr>
          <w:rFonts w:ascii="Times New Roman" w:eastAsia="Calibri" w:hAnsi="Times New Roman" w:cs="Times New Roman"/>
          <w:sz w:val="20"/>
          <w:szCs w:val="20"/>
        </w:rPr>
        <w:t xml:space="preserve"> владельца Клиента.</w:t>
      </w:r>
      <w:bookmarkStart w:id="0" w:name="_GoBack"/>
      <w:bookmarkEnd w:id="0"/>
    </w:p>
    <w:p w:rsidR="00A86B86" w:rsidRPr="00A86B86" w:rsidRDefault="00A86B86" w:rsidP="004353B9">
      <w:pPr>
        <w:spacing w:after="0" w:line="240" w:lineRule="auto"/>
        <w:contextualSpacing/>
        <w:jc w:val="both"/>
        <w:rPr>
          <w:rFonts w:ascii="Times New Roman" w:eastAsia="Times New Roman" w:hAnsi="Times New Roman" w:cs="Times New Roman"/>
          <w:sz w:val="20"/>
          <w:szCs w:val="20"/>
          <w:u w:val="single"/>
          <w:lang w:eastAsia="ru-RU"/>
        </w:rPr>
      </w:pPr>
      <w:r w:rsidRPr="00A86B86">
        <w:rPr>
          <w:rFonts w:ascii="Times New Roman" w:eastAsia="Times New Roman" w:hAnsi="Times New Roman" w:cs="Times New Roman"/>
          <w:sz w:val="20"/>
          <w:szCs w:val="20"/>
          <w:u w:val="single"/>
          <w:lang w:eastAsia="ru-RU"/>
        </w:rPr>
        <w:t>Прочие документы:</w:t>
      </w:r>
    </w:p>
    <w:p w:rsidR="00A86B86" w:rsidRPr="00A86B86" w:rsidRDefault="00A86B86" w:rsidP="00A86B86">
      <w:pPr>
        <w:numPr>
          <w:ilvl w:val="0"/>
          <w:numId w:val="4"/>
        </w:numPr>
        <w:spacing w:after="0" w:line="240" w:lineRule="auto"/>
        <w:jc w:val="both"/>
        <w:rPr>
          <w:rFonts w:ascii="Times New Roman" w:eastAsia="Calibri" w:hAnsi="Times New Roman" w:cs="Times New Roman"/>
          <w:sz w:val="20"/>
          <w:szCs w:val="20"/>
        </w:rPr>
      </w:pPr>
      <w:r w:rsidRPr="00A86B86">
        <w:rPr>
          <w:rFonts w:ascii="Times New Roman" w:eastAsia="Calibri" w:hAnsi="Times New Roman" w:cs="Times New Roman"/>
          <w:sz w:val="20"/>
          <w:szCs w:val="20"/>
        </w:rPr>
        <w:t xml:space="preserve">Выписка из протокола заседания инвестиционного совета при министерстве сельского хозяйства Калужской области (предоставляется для проектов Заёмщиков, занятых в сельско-хозяйственной индустрии, претендующих на получение </w:t>
      </w:r>
      <w:proofErr w:type="spellStart"/>
      <w:r w:rsidRPr="00A86B86">
        <w:rPr>
          <w:rFonts w:ascii="Times New Roman" w:eastAsia="Calibri" w:hAnsi="Times New Roman" w:cs="Times New Roman"/>
          <w:sz w:val="20"/>
          <w:szCs w:val="20"/>
        </w:rPr>
        <w:t>микрозайма</w:t>
      </w:r>
      <w:proofErr w:type="spellEnd"/>
      <w:r w:rsidRPr="00A86B86">
        <w:rPr>
          <w:rFonts w:ascii="Times New Roman" w:eastAsia="Calibri" w:hAnsi="Times New Roman" w:cs="Times New Roman"/>
          <w:sz w:val="20"/>
          <w:szCs w:val="20"/>
        </w:rPr>
        <w:t xml:space="preserve"> в </w:t>
      </w:r>
      <w:proofErr w:type="gramStart"/>
      <w:r w:rsidRPr="00A86B86">
        <w:rPr>
          <w:rFonts w:ascii="Times New Roman" w:eastAsia="Calibri" w:hAnsi="Times New Roman" w:cs="Times New Roman"/>
          <w:sz w:val="20"/>
          <w:szCs w:val="20"/>
        </w:rPr>
        <w:t>размере</w:t>
      </w:r>
      <w:proofErr w:type="gramEnd"/>
      <w:r w:rsidRPr="00A86B86">
        <w:rPr>
          <w:rFonts w:ascii="Times New Roman" w:eastAsia="Calibri" w:hAnsi="Times New Roman" w:cs="Times New Roman"/>
          <w:sz w:val="20"/>
          <w:szCs w:val="20"/>
        </w:rPr>
        <w:t xml:space="preserve"> превышающем 500 000 руб.) или документ, выданный министерством сельского хозяйства Калужской</w:t>
      </w:r>
      <w:r w:rsidRPr="00A86B86">
        <w:rPr>
          <w:rFonts w:ascii="Calibri" w:eastAsia="Calibri" w:hAnsi="Calibri" w:cs="Times New Roman"/>
          <w:sz w:val="20"/>
          <w:szCs w:val="20"/>
        </w:rPr>
        <w:t xml:space="preserve"> области, </w:t>
      </w:r>
      <w:r w:rsidRPr="00A86B86">
        <w:rPr>
          <w:rFonts w:ascii="Times New Roman" w:eastAsia="Calibri" w:hAnsi="Times New Roman" w:cs="Times New Roman"/>
          <w:sz w:val="20"/>
          <w:szCs w:val="20"/>
        </w:rPr>
        <w:t xml:space="preserve">подтверждающий, что сфера деятельности Заемщика не относится к компетенции министерства). </w:t>
      </w:r>
    </w:p>
    <w:p w:rsidR="00A86B86" w:rsidRPr="00A86B86" w:rsidRDefault="00A86B86" w:rsidP="00A86B86">
      <w:pPr>
        <w:numPr>
          <w:ilvl w:val="0"/>
          <w:numId w:val="4"/>
        </w:numPr>
        <w:spacing w:after="0" w:line="240" w:lineRule="auto"/>
        <w:jc w:val="both"/>
        <w:rPr>
          <w:rFonts w:ascii="Times New Roman" w:eastAsia="Calibri" w:hAnsi="Times New Roman" w:cs="Times New Roman"/>
          <w:sz w:val="20"/>
          <w:szCs w:val="20"/>
        </w:rPr>
      </w:pPr>
      <w:r w:rsidRPr="00A86B86">
        <w:rPr>
          <w:rFonts w:ascii="Times New Roman" w:eastAsia="Calibri" w:hAnsi="Times New Roman" w:cs="Times New Roman"/>
          <w:sz w:val="20"/>
          <w:szCs w:val="20"/>
        </w:rPr>
        <w:t xml:space="preserve">Для проектов Заёмщиков, занятых в сельско-хозяйственной индустрии, претендующих на получение </w:t>
      </w:r>
      <w:proofErr w:type="spellStart"/>
      <w:r w:rsidRPr="00A86B86">
        <w:rPr>
          <w:rFonts w:ascii="Times New Roman" w:eastAsia="Calibri" w:hAnsi="Times New Roman" w:cs="Times New Roman"/>
          <w:sz w:val="20"/>
          <w:szCs w:val="20"/>
        </w:rPr>
        <w:t>микрозайма</w:t>
      </w:r>
      <w:proofErr w:type="spellEnd"/>
      <w:r w:rsidRPr="00A86B86">
        <w:rPr>
          <w:rFonts w:ascii="Times New Roman" w:eastAsia="Calibri" w:hAnsi="Times New Roman" w:cs="Times New Roman"/>
          <w:sz w:val="20"/>
          <w:szCs w:val="20"/>
        </w:rPr>
        <w:t xml:space="preserve"> в </w:t>
      </w:r>
      <w:proofErr w:type="gramStart"/>
      <w:r w:rsidRPr="00A86B86">
        <w:rPr>
          <w:rFonts w:ascii="Times New Roman" w:eastAsia="Calibri" w:hAnsi="Times New Roman" w:cs="Times New Roman"/>
          <w:sz w:val="20"/>
          <w:szCs w:val="20"/>
        </w:rPr>
        <w:t>размере</w:t>
      </w:r>
      <w:proofErr w:type="gramEnd"/>
      <w:r w:rsidRPr="00A86B86">
        <w:rPr>
          <w:rFonts w:ascii="Times New Roman" w:eastAsia="Calibri" w:hAnsi="Times New Roman" w:cs="Times New Roman"/>
          <w:sz w:val="20"/>
          <w:szCs w:val="20"/>
        </w:rPr>
        <w:t xml:space="preserve"> превышающем 500 000 руб. предоставляется выписка из протокола заседания инвестиционного совета при министерстве сельского хозяйства Калужской области (предоставляется) или документ, выданный министерством сельского хозяйства Калужской области, подтверждающий, что сфера деятельности Заемщика не относится к компетенции министерства). </w:t>
      </w:r>
    </w:p>
    <w:p w:rsidR="00A86B86" w:rsidRPr="00A86B86" w:rsidRDefault="00A86B86" w:rsidP="00A86B86">
      <w:pPr>
        <w:numPr>
          <w:ilvl w:val="0"/>
          <w:numId w:val="4"/>
        </w:numPr>
        <w:spacing w:after="0" w:line="240" w:lineRule="auto"/>
        <w:jc w:val="both"/>
        <w:rPr>
          <w:rFonts w:ascii="Times New Roman" w:eastAsia="Calibri" w:hAnsi="Times New Roman" w:cs="Times New Roman"/>
          <w:sz w:val="20"/>
          <w:szCs w:val="20"/>
        </w:rPr>
      </w:pPr>
      <w:r w:rsidRPr="00A86B86">
        <w:rPr>
          <w:rFonts w:ascii="Times New Roman" w:eastAsia="Calibri" w:hAnsi="Times New Roman" w:cs="Times New Roman"/>
          <w:sz w:val="20"/>
          <w:szCs w:val="20"/>
        </w:rPr>
        <w:t xml:space="preserve">Для резидентов </w:t>
      </w:r>
      <w:proofErr w:type="gramStart"/>
      <w:r w:rsidRPr="00A86B86">
        <w:rPr>
          <w:rFonts w:ascii="Times New Roman" w:eastAsia="Calibri" w:hAnsi="Times New Roman" w:cs="Times New Roman"/>
          <w:sz w:val="20"/>
          <w:szCs w:val="20"/>
        </w:rPr>
        <w:t>бизнес-инкубатора</w:t>
      </w:r>
      <w:proofErr w:type="gramEnd"/>
      <w:r w:rsidRPr="00A86B86">
        <w:rPr>
          <w:rFonts w:ascii="Times New Roman" w:eastAsia="Times New Roman" w:hAnsi="Times New Roman" w:cs="Times New Roman"/>
          <w:sz w:val="24"/>
          <w:szCs w:val="24"/>
          <w:lang w:eastAsia="ru-RU"/>
        </w:rPr>
        <w:t xml:space="preserve"> </w:t>
      </w:r>
      <w:r w:rsidRPr="00A86B86">
        <w:rPr>
          <w:rFonts w:ascii="Times New Roman" w:eastAsia="Calibri" w:hAnsi="Times New Roman" w:cs="Times New Roman"/>
          <w:sz w:val="20"/>
          <w:szCs w:val="20"/>
        </w:rPr>
        <w:t xml:space="preserve">соглашение о </w:t>
      </w:r>
      <w:proofErr w:type="spellStart"/>
      <w:r w:rsidRPr="00A86B86">
        <w:rPr>
          <w:rFonts w:ascii="Times New Roman" w:eastAsia="Calibri" w:hAnsi="Times New Roman" w:cs="Times New Roman"/>
          <w:sz w:val="20"/>
          <w:szCs w:val="20"/>
        </w:rPr>
        <w:t>резидентстве</w:t>
      </w:r>
      <w:proofErr w:type="spellEnd"/>
      <w:r w:rsidRPr="00A86B86">
        <w:rPr>
          <w:rFonts w:ascii="Times New Roman" w:eastAsia="Calibri" w:hAnsi="Times New Roman" w:cs="Times New Roman"/>
          <w:sz w:val="20"/>
          <w:szCs w:val="20"/>
        </w:rPr>
        <w:t xml:space="preserve"> в бизнес-инкубаторе и/или соглашение о предоставлении в аренду (субаренду) нежилых помещений бизнес-инкубатора или иные соглашения об </w:t>
      </w:r>
      <w:proofErr w:type="spellStart"/>
      <w:r w:rsidRPr="00A86B86">
        <w:rPr>
          <w:rFonts w:ascii="Times New Roman" w:eastAsia="Calibri" w:hAnsi="Times New Roman" w:cs="Times New Roman"/>
          <w:sz w:val="20"/>
          <w:szCs w:val="20"/>
        </w:rPr>
        <w:t>инкубировании</w:t>
      </w:r>
      <w:proofErr w:type="spellEnd"/>
      <w:r w:rsidRPr="00A86B86">
        <w:rPr>
          <w:rFonts w:ascii="Times New Roman" w:eastAsia="Calibri" w:hAnsi="Times New Roman" w:cs="Times New Roman"/>
          <w:sz w:val="20"/>
          <w:szCs w:val="20"/>
        </w:rPr>
        <w:t xml:space="preserve"> в соответствии с локальными актами бизнес-инкубатора</w:t>
      </w:r>
      <w:r w:rsidRPr="00A86B86">
        <w:rPr>
          <w:rFonts w:ascii="Times New Roman" w:eastAsia="Calibri" w:hAnsi="Times New Roman" w:cs="Times New Roman"/>
          <w:sz w:val="20"/>
          <w:szCs w:val="20"/>
          <w:vertAlign w:val="superscript"/>
        </w:rPr>
        <w:t>1</w:t>
      </w:r>
      <w:r w:rsidRPr="00A86B86">
        <w:rPr>
          <w:rFonts w:ascii="Times New Roman" w:eastAsia="Calibri" w:hAnsi="Times New Roman" w:cs="Times New Roman"/>
          <w:sz w:val="20"/>
          <w:szCs w:val="20"/>
        </w:rPr>
        <w:t xml:space="preserve">. </w:t>
      </w:r>
    </w:p>
    <w:p w:rsidR="00A86B86" w:rsidRPr="00A86B86" w:rsidRDefault="00A86B86" w:rsidP="00A86B86">
      <w:pPr>
        <w:numPr>
          <w:ilvl w:val="0"/>
          <w:numId w:val="4"/>
        </w:numPr>
        <w:spacing w:after="0" w:line="240" w:lineRule="auto"/>
        <w:jc w:val="both"/>
        <w:rPr>
          <w:rFonts w:ascii="Times New Roman" w:eastAsia="Calibri" w:hAnsi="Times New Roman" w:cs="Times New Roman"/>
          <w:sz w:val="20"/>
          <w:szCs w:val="20"/>
        </w:rPr>
      </w:pPr>
      <w:r w:rsidRPr="00A86B86">
        <w:rPr>
          <w:rFonts w:ascii="Times New Roman" w:eastAsia="Calibri" w:hAnsi="Times New Roman" w:cs="Times New Roman"/>
          <w:sz w:val="20"/>
          <w:szCs w:val="20"/>
        </w:rPr>
        <w:t>Для резидентов индустриального (промышленного) парка, агропромышленного парка, бизнес-парка, технопарка, промышленного технопарка  договор аренды и (или) договор купли-продажи объектов инфраструктуры парка или их частей и (или) земельного участка, находящихся в границах указанных территорий. </w:t>
      </w:r>
      <w:r w:rsidRPr="00A86B86">
        <w:rPr>
          <w:rFonts w:ascii="Times New Roman" w:eastAsia="Calibri" w:hAnsi="Times New Roman" w:cs="Times New Roman"/>
          <w:sz w:val="20"/>
          <w:szCs w:val="20"/>
          <w:vertAlign w:val="superscript"/>
        </w:rPr>
        <w:t>1</w:t>
      </w:r>
    </w:p>
    <w:p w:rsidR="00A86B86" w:rsidRPr="00A86B86" w:rsidRDefault="00A86B86" w:rsidP="00A86B86">
      <w:pPr>
        <w:numPr>
          <w:ilvl w:val="0"/>
          <w:numId w:val="4"/>
        </w:numPr>
        <w:spacing w:after="0" w:line="240" w:lineRule="auto"/>
        <w:jc w:val="both"/>
        <w:rPr>
          <w:rFonts w:ascii="Times New Roman" w:eastAsia="Calibri" w:hAnsi="Times New Roman" w:cs="Times New Roman"/>
          <w:sz w:val="20"/>
          <w:szCs w:val="20"/>
        </w:rPr>
      </w:pPr>
      <w:r w:rsidRPr="00A86B86">
        <w:rPr>
          <w:rFonts w:ascii="Times New Roman" w:eastAsia="Calibri" w:hAnsi="Times New Roman" w:cs="Times New Roman"/>
          <w:sz w:val="20"/>
          <w:szCs w:val="20"/>
        </w:rPr>
        <w:t xml:space="preserve">Для пользователей </w:t>
      </w:r>
      <w:proofErr w:type="spellStart"/>
      <w:r w:rsidRPr="00A86B86">
        <w:rPr>
          <w:rFonts w:ascii="Times New Roman" w:eastAsia="Calibri" w:hAnsi="Times New Roman" w:cs="Times New Roman"/>
          <w:sz w:val="20"/>
          <w:szCs w:val="20"/>
        </w:rPr>
        <w:t>коворкингов</w:t>
      </w:r>
      <w:proofErr w:type="spellEnd"/>
      <w:r w:rsidRPr="00A86B86">
        <w:rPr>
          <w:rFonts w:ascii="Times New Roman" w:eastAsia="Calibri" w:hAnsi="Times New Roman" w:cs="Times New Roman"/>
          <w:sz w:val="20"/>
          <w:szCs w:val="20"/>
        </w:rPr>
        <w:t xml:space="preserve">, расположенных в центрах «Мой бизнес», в случае пользования на возмездной основе договор аренды рабочего пространства либо документы о </w:t>
      </w:r>
      <w:proofErr w:type="spellStart"/>
      <w:r w:rsidRPr="00A86B86">
        <w:rPr>
          <w:rFonts w:ascii="Times New Roman" w:eastAsia="Calibri" w:hAnsi="Times New Roman" w:cs="Times New Roman"/>
          <w:sz w:val="20"/>
          <w:szCs w:val="20"/>
        </w:rPr>
        <w:t>безвомездном</w:t>
      </w:r>
      <w:proofErr w:type="spellEnd"/>
      <w:r w:rsidRPr="00A86B86">
        <w:rPr>
          <w:rFonts w:ascii="Times New Roman" w:eastAsia="Calibri" w:hAnsi="Times New Roman" w:cs="Times New Roman"/>
          <w:sz w:val="20"/>
          <w:szCs w:val="20"/>
        </w:rPr>
        <w:t xml:space="preserve"> пользовании таким пространством.</w:t>
      </w:r>
      <w:r w:rsidRPr="00A86B86">
        <w:rPr>
          <w:rFonts w:ascii="Times New Roman" w:eastAsia="Calibri" w:hAnsi="Times New Roman" w:cs="Times New Roman"/>
          <w:sz w:val="20"/>
          <w:szCs w:val="20"/>
          <w:vertAlign w:val="superscript"/>
        </w:rPr>
        <w:t>1</w:t>
      </w:r>
    </w:p>
    <w:p w:rsidR="00A86B86" w:rsidRPr="00A86B86" w:rsidRDefault="00A86B86" w:rsidP="00A86B86">
      <w:pPr>
        <w:numPr>
          <w:ilvl w:val="0"/>
          <w:numId w:val="4"/>
        </w:numPr>
        <w:spacing w:after="0" w:line="240" w:lineRule="auto"/>
        <w:jc w:val="both"/>
        <w:rPr>
          <w:rFonts w:ascii="LiberationSerif" w:eastAsia="Calibri" w:hAnsi="LiberationSerif" w:cs="Times New Roman"/>
          <w:b/>
          <w:i/>
          <w:color w:val="000000"/>
          <w:sz w:val="20"/>
          <w:szCs w:val="20"/>
        </w:rPr>
      </w:pPr>
      <w:r w:rsidRPr="00A86B86">
        <w:rPr>
          <w:rFonts w:ascii="Times New Roman" w:eastAsia="Calibri" w:hAnsi="Times New Roman" w:cs="Times New Roman"/>
          <w:sz w:val="20"/>
          <w:szCs w:val="20"/>
        </w:rPr>
        <w:t>Для экспортёров</w:t>
      </w:r>
      <w:proofErr w:type="gramStart"/>
      <w:r w:rsidRPr="00A86B86">
        <w:rPr>
          <w:rFonts w:ascii="Calibri" w:eastAsia="Calibri" w:hAnsi="Calibri" w:cs="Times New Roman"/>
          <w:bdr w:val="none" w:sz="0" w:space="0" w:color="auto" w:frame="1"/>
        </w:rPr>
        <w:t xml:space="preserve"> :</w:t>
      </w:r>
      <w:proofErr w:type="gramEnd"/>
    </w:p>
    <w:p w:rsidR="00A86B86" w:rsidRPr="00A86B86" w:rsidRDefault="00A86B86" w:rsidP="00A86B86">
      <w:pPr>
        <w:spacing w:after="0" w:line="240" w:lineRule="auto"/>
        <w:ind w:left="720"/>
        <w:contextualSpacing/>
        <w:jc w:val="both"/>
        <w:rPr>
          <w:rFonts w:ascii="Times New Roman" w:eastAsia="Calibri" w:hAnsi="Times New Roman" w:cs="Times New Roman"/>
          <w:b/>
          <w:sz w:val="24"/>
          <w:szCs w:val="24"/>
          <w:vertAlign w:val="superscript"/>
        </w:rPr>
      </w:pPr>
      <w:r w:rsidRPr="00A86B86">
        <w:rPr>
          <w:rFonts w:ascii="Times New Roman" w:eastAsia="Calibri" w:hAnsi="Times New Roman" w:cs="Times New Roman"/>
          <w:sz w:val="20"/>
          <w:szCs w:val="20"/>
        </w:rPr>
        <w:t>- таможенная декларация или с отметками российских таможенных органов по предоставленном</w:t>
      </w:r>
      <w:proofErr w:type="gramStart"/>
      <w:r w:rsidRPr="00A86B86">
        <w:rPr>
          <w:rFonts w:ascii="Times New Roman" w:eastAsia="Calibri" w:hAnsi="Times New Roman" w:cs="Times New Roman"/>
          <w:sz w:val="20"/>
          <w:szCs w:val="20"/>
        </w:rPr>
        <w:t>у(</w:t>
      </w:r>
      <w:proofErr w:type="spellStart"/>
      <w:proofErr w:type="gramEnd"/>
      <w:r w:rsidRPr="00A86B86">
        <w:rPr>
          <w:rFonts w:ascii="Times New Roman" w:eastAsia="Calibri" w:hAnsi="Times New Roman" w:cs="Times New Roman"/>
          <w:sz w:val="20"/>
          <w:szCs w:val="20"/>
        </w:rPr>
        <w:t>ым</w:t>
      </w:r>
      <w:proofErr w:type="spellEnd"/>
      <w:r w:rsidRPr="00A86B86">
        <w:rPr>
          <w:rFonts w:ascii="Times New Roman" w:eastAsia="Calibri" w:hAnsi="Times New Roman" w:cs="Times New Roman"/>
          <w:sz w:val="20"/>
          <w:szCs w:val="20"/>
        </w:rPr>
        <w:t>) контракту(</w:t>
      </w:r>
      <w:proofErr w:type="spellStart"/>
      <w:r w:rsidRPr="00A86B86">
        <w:rPr>
          <w:rFonts w:ascii="Times New Roman" w:eastAsia="Calibri" w:hAnsi="Times New Roman" w:cs="Times New Roman"/>
          <w:sz w:val="20"/>
          <w:szCs w:val="20"/>
        </w:rPr>
        <w:t>ам</w:t>
      </w:r>
      <w:proofErr w:type="spellEnd"/>
      <w:r w:rsidRPr="00A86B86">
        <w:rPr>
          <w:rFonts w:ascii="Times New Roman" w:eastAsia="Calibri" w:hAnsi="Times New Roman" w:cs="Times New Roman"/>
          <w:sz w:val="20"/>
          <w:szCs w:val="20"/>
        </w:rPr>
        <w:t xml:space="preserve">). </w:t>
      </w:r>
      <w:r w:rsidRPr="00A86B86">
        <w:rPr>
          <w:rFonts w:ascii="Times New Roman" w:eastAsia="Times New Roman" w:hAnsi="Times New Roman" w:cs="Times New Roman"/>
          <w:sz w:val="20"/>
          <w:szCs w:val="20"/>
          <w:vertAlign w:val="superscript"/>
          <w:lang w:eastAsia="ru-RU"/>
        </w:rPr>
        <w:t>1</w:t>
      </w:r>
    </w:p>
    <w:p w:rsidR="00A86B86" w:rsidRPr="00A86B86" w:rsidRDefault="00A86B86" w:rsidP="00A86B86">
      <w:pPr>
        <w:spacing w:after="0" w:line="240" w:lineRule="auto"/>
        <w:ind w:left="720"/>
        <w:contextualSpacing/>
        <w:jc w:val="both"/>
        <w:rPr>
          <w:rFonts w:ascii="Times New Roman" w:eastAsia="Calibri" w:hAnsi="Times New Roman" w:cs="Times New Roman"/>
          <w:b/>
          <w:sz w:val="24"/>
          <w:szCs w:val="24"/>
        </w:rPr>
      </w:pPr>
      <w:r w:rsidRPr="00A86B86">
        <w:rPr>
          <w:rFonts w:ascii="Times New Roman" w:eastAsia="Calibri" w:hAnsi="Times New Roman" w:cs="Times New Roman"/>
          <w:sz w:val="20"/>
          <w:szCs w:val="20"/>
        </w:rPr>
        <w:t>- транспортных, товаросопроводительных и (или) иных документов с отметками пограничных таможенных органов, подтверждающих вывоз товаров за пределы Российской Федерации (CMR, международная железнодорожная и авианакладная, коносамент и т.д.) по предоставленном</w:t>
      </w:r>
      <w:proofErr w:type="gramStart"/>
      <w:r w:rsidRPr="00A86B86">
        <w:rPr>
          <w:rFonts w:ascii="Times New Roman" w:eastAsia="Calibri" w:hAnsi="Times New Roman" w:cs="Times New Roman"/>
          <w:sz w:val="20"/>
          <w:szCs w:val="20"/>
        </w:rPr>
        <w:t>у(</w:t>
      </w:r>
      <w:proofErr w:type="spellStart"/>
      <w:proofErr w:type="gramEnd"/>
      <w:r w:rsidRPr="00A86B86">
        <w:rPr>
          <w:rFonts w:ascii="Times New Roman" w:eastAsia="Calibri" w:hAnsi="Times New Roman" w:cs="Times New Roman"/>
          <w:sz w:val="20"/>
          <w:szCs w:val="20"/>
        </w:rPr>
        <w:t>ым</w:t>
      </w:r>
      <w:proofErr w:type="spellEnd"/>
      <w:r w:rsidRPr="00A86B86">
        <w:rPr>
          <w:rFonts w:ascii="Times New Roman" w:eastAsia="Calibri" w:hAnsi="Times New Roman" w:cs="Times New Roman"/>
          <w:sz w:val="20"/>
          <w:szCs w:val="20"/>
        </w:rPr>
        <w:t>) контракту(</w:t>
      </w:r>
      <w:proofErr w:type="spellStart"/>
      <w:r w:rsidRPr="00A86B86">
        <w:rPr>
          <w:rFonts w:ascii="Times New Roman" w:eastAsia="Calibri" w:hAnsi="Times New Roman" w:cs="Times New Roman"/>
          <w:sz w:val="20"/>
          <w:szCs w:val="20"/>
        </w:rPr>
        <w:t>ам</w:t>
      </w:r>
      <w:proofErr w:type="spellEnd"/>
      <w:r w:rsidRPr="00A86B86">
        <w:rPr>
          <w:rFonts w:ascii="Times New Roman" w:eastAsia="Calibri" w:hAnsi="Times New Roman" w:cs="Times New Roman"/>
          <w:sz w:val="20"/>
          <w:szCs w:val="20"/>
        </w:rPr>
        <w:t>).</w:t>
      </w:r>
      <w:r w:rsidRPr="00A86B86">
        <w:rPr>
          <w:rFonts w:ascii="Times New Roman" w:eastAsia="Times New Roman" w:hAnsi="Times New Roman" w:cs="Times New Roman"/>
          <w:sz w:val="20"/>
          <w:szCs w:val="20"/>
          <w:vertAlign w:val="superscript"/>
          <w:lang w:eastAsia="ru-RU"/>
        </w:rPr>
        <w:t xml:space="preserve"> 1</w:t>
      </w:r>
    </w:p>
    <w:p w:rsidR="00A86B86" w:rsidRPr="00A86B86" w:rsidRDefault="00A86B86" w:rsidP="00A86B86">
      <w:pPr>
        <w:numPr>
          <w:ilvl w:val="0"/>
          <w:numId w:val="4"/>
        </w:numPr>
        <w:spacing w:after="0" w:line="240" w:lineRule="auto"/>
        <w:contextualSpacing/>
        <w:jc w:val="both"/>
        <w:rPr>
          <w:rFonts w:ascii="Times New Roman" w:eastAsia="Times New Roman" w:hAnsi="Times New Roman" w:cs="Times New Roman"/>
          <w:b/>
          <w:i/>
          <w:color w:val="FF0000"/>
          <w:sz w:val="20"/>
          <w:szCs w:val="20"/>
          <w:lang w:eastAsia="ru-RU"/>
        </w:rPr>
      </w:pPr>
      <w:r w:rsidRPr="00A86B86">
        <w:rPr>
          <w:rFonts w:ascii="Times New Roman" w:eastAsia="Calibri" w:hAnsi="Times New Roman" w:cs="Times New Roman"/>
          <w:sz w:val="20"/>
          <w:szCs w:val="20"/>
        </w:rPr>
        <w:t>Иные документы/информация по запросу Фонда, относящиеся к финансово-хозяйственной деятельности</w:t>
      </w:r>
      <w:r w:rsidRPr="00A86B86">
        <w:rPr>
          <w:rFonts w:ascii="Times New Roman" w:eastAsia="Times New Roman" w:hAnsi="Times New Roman" w:cs="Times New Roman"/>
          <w:sz w:val="20"/>
          <w:szCs w:val="20"/>
          <w:lang w:eastAsia="ru-RU"/>
        </w:rPr>
        <w:t xml:space="preserve"> организации, для обеспечения качественной оценки платежеспособности Заемщика или оценки возможных правовых рисков.</w:t>
      </w:r>
    </w:p>
    <w:p w:rsidR="00A86B86" w:rsidRPr="00A86B86" w:rsidRDefault="00A86B86" w:rsidP="00A86B86">
      <w:pPr>
        <w:spacing w:after="0" w:line="240" w:lineRule="auto"/>
        <w:ind w:left="720"/>
        <w:jc w:val="both"/>
        <w:rPr>
          <w:rFonts w:ascii="Times New Roman" w:eastAsia="Calibri" w:hAnsi="Times New Roman" w:cs="Times New Roman"/>
          <w:sz w:val="20"/>
          <w:szCs w:val="20"/>
        </w:rPr>
      </w:pPr>
    </w:p>
    <w:p w:rsidR="00A86B86" w:rsidRPr="00A86B86" w:rsidRDefault="00A86B86" w:rsidP="00A86B86">
      <w:pPr>
        <w:spacing w:after="0" w:line="240" w:lineRule="auto"/>
        <w:jc w:val="both"/>
        <w:rPr>
          <w:rFonts w:ascii="Times New Roman" w:eastAsia="Calibri" w:hAnsi="Times New Roman" w:cs="Times New Roman"/>
          <w:i/>
          <w:sz w:val="20"/>
          <w:szCs w:val="20"/>
        </w:rPr>
      </w:pPr>
      <w:r w:rsidRPr="00A86B86">
        <w:rPr>
          <w:rFonts w:ascii="Times New Roman" w:eastAsia="Calibri" w:hAnsi="Times New Roman" w:cs="Times New Roman"/>
          <w:i/>
          <w:sz w:val="20"/>
          <w:szCs w:val="20"/>
        </w:rPr>
        <w:t>1 – копии документов заверяются заявителем.</w:t>
      </w:r>
    </w:p>
    <w:p w:rsidR="00A86B86" w:rsidRPr="00A86B86" w:rsidRDefault="00A86B86" w:rsidP="00A86B86">
      <w:pPr>
        <w:spacing w:after="0" w:line="240" w:lineRule="auto"/>
        <w:rPr>
          <w:rFonts w:ascii="Times New Roman" w:eastAsia="Times New Roman" w:hAnsi="Times New Roman" w:cs="Times New Roman"/>
          <w:i/>
          <w:color w:val="000000"/>
          <w:sz w:val="20"/>
          <w:szCs w:val="20"/>
          <w:lang w:eastAsia="ru-RU"/>
        </w:rPr>
      </w:pPr>
    </w:p>
    <w:p w:rsidR="00013573" w:rsidRDefault="00013573"/>
    <w:sectPr w:rsidR="00013573" w:rsidSect="008D5BFB">
      <w:pgSz w:w="11906" w:h="16838"/>
      <w:pgMar w:top="238" w:right="851" w:bottom="1134" w:left="23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iberationSerif">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C1B4E"/>
    <w:multiLevelType w:val="hybridMultilevel"/>
    <w:tmpl w:val="6C2EB918"/>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nsid w:val="22654406"/>
    <w:multiLevelType w:val="hybridMultilevel"/>
    <w:tmpl w:val="B8A875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9FE266C"/>
    <w:multiLevelType w:val="hybridMultilevel"/>
    <w:tmpl w:val="5EDC8C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3EA47B6"/>
    <w:multiLevelType w:val="hybridMultilevel"/>
    <w:tmpl w:val="85DAA566"/>
    <w:lvl w:ilvl="0" w:tplc="B2807A7E">
      <w:start w:val="1"/>
      <w:numFmt w:val="bullet"/>
      <w:lvlText w:val=""/>
      <w:lvlJc w:val="left"/>
      <w:pPr>
        <w:tabs>
          <w:tab w:val="num" w:pos="720"/>
        </w:tabs>
        <w:ind w:left="720" w:hanging="360"/>
      </w:pPr>
      <w:rPr>
        <w:rFonts w:ascii="Symbol" w:hAnsi="Symbol" w:hint="default"/>
        <w:color w:val="000000" w:themeColor="text1"/>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41A36E1"/>
    <w:multiLevelType w:val="hybridMultilevel"/>
    <w:tmpl w:val="376A33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BF339D8"/>
    <w:multiLevelType w:val="hybridMultilevel"/>
    <w:tmpl w:val="B440966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502"/>
    <w:rsid w:val="00013573"/>
    <w:rsid w:val="003E5E3D"/>
    <w:rsid w:val="004353B9"/>
    <w:rsid w:val="008D5BFB"/>
    <w:rsid w:val="00A86B86"/>
    <w:rsid w:val="00E345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1373</Words>
  <Characters>7830</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Кокурина Светлана Александро</dc:creator>
  <cp:keywords/>
  <dc:description/>
  <cp:lastModifiedBy>Кокурина Светлана Александро</cp:lastModifiedBy>
  <cp:revision>4</cp:revision>
  <dcterms:created xsi:type="dcterms:W3CDTF">2024-03-18T09:40:00Z</dcterms:created>
  <dcterms:modified xsi:type="dcterms:W3CDTF">2024-03-18T11:44:00Z</dcterms:modified>
</cp:coreProperties>
</file>